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BDC4" w14:textId="77777777" w:rsidR="00363D04" w:rsidRDefault="00363D04" w:rsidP="00191900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55FE3FD" w14:textId="0A2A5266" w:rsidR="00191900" w:rsidRPr="000E6EF5" w:rsidRDefault="00191900" w:rsidP="00191900">
      <w:pPr>
        <w:jc w:val="center"/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MODELO DE DECLARACIÓN RESPONSABLE: CONDICIÓN DE PYME</w:t>
      </w:r>
    </w:p>
    <w:p w14:paraId="368A76C3" w14:textId="77777777" w:rsidR="00431033" w:rsidRDefault="00431033" w:rsidP="00191900">
      <w:pPr>
        <w:rPr>
          <w:rFonts w:ascii="Verdana" w:hAnsi="Verdana"/>
          <w:b/>
          <w:bCs/>
          <w:sz w:val="20"/>
          <w:szCs w:val="20"/>
        </w:rPr>
      </w:pPr>
    </w:p>
    <w:p w14:paraId="3ABA355B" w14:textId="7C9335F8" w:rsidR="00191900" w:rsidRPr="000E6EF5" w:rsidRDefault="00191900" w:rsidP="00191900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I. IDENTIFICACIÓN DE LA EMPRESA Y SU REPRESENTACIÓN</w:t>
      </w:r>
    </w:p>
    <w:p w14:paraId="149DB2BC" w14:textId="718965DC" w:rsidR="00191900" w:rsidRPr="000E6EF5" w:rsidRDefault="00191900" w:rsidP="0019190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 xml:space="preserve">Nombre o Razón </w:t>
      </w:r>
      <w:proofErr w:type="gramStart"/>
      <w:r w:rsidRPr="000E6EF5">
        <w:rPr>
          <w:rFonts w:ascii="Verdana" w:hAnsi="Verdana"/>
          <w:b/>
          <w:bCs/>
          <w:sz w:val="20"/>
          <w:szCs w:val="20"/>
        </w:rPr>
        <w:t>Social:</w:t>
      </w:r>
      <w:r w:rsidRPr="000E6EF5">
        <w:rPr>
          <w:rFonts w:ascii="Verdana" w:hAnsi="Verdana"/>
          <w:sz w:val="20"/>
          <w:szCs w:val="20"/>
        </w:rPr>
        <w:t>_</w:t>
      </w:r>
      <w:proofErr w:type="gramEnd"/>
      <w:r w:rsidRPr="000E6EF5">
        <w:rPr>
          <w:rFonts w:ascii="Verdana" w:hAnsi="Verdana"/>
          <w:sz w:val="20"/>
          <w:szCs w:val="20"/>
        </w:rPr>
        <w:t>_____________________________________________</w:t>
      </w:r>
    </w:p>
    <w:p w14:paraId="3D8D1C5E" w14:textId="77777777" w:rsidR="00191900" w:rsidRPr="000E6EF5" w:rsidRDefault="00191900" w:rsidP="0019190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NIF / CIF:</w:t>
      </w:r>
      <w:r w:rsidRPr="000E6EF5">
        <w:rPr>
          <w:rFonts w:ascii="Verdana" w:hAnsi="Verdana"/>
          <w:sz w:val="20"/>
          <w:szCs w:val="20"/>
        </w:rPr>
        <w:t xml:space="preserve"> ___________________________ </w:t>
      </w:r>
    </w:p>
    <w:p w14:paraId="00DEA580" w14:textId="3F15ACA5" w:rsidR="00191900" w:rsidRPr="000E6EF5" w:rsidRDefault="00191900" w:rsidP="0019190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Domicilio Social:</w:t>
      </w:r>
      <w:r w:rsidRPr="000E6EF5">
        <w:rPr>
          <w:rFonts w:ascii="Verdana" w:hAnsi="Verdana"/>
          <w:sz w:val="20"/>
          <w:szCs w:val="20"/>
        </w:rPr>
        <w:t xml:space="preserve"> ____________________</w:t>
      </w:r>
    </w:p>
    <w:p w14:paraId="5AAA1689" w14:textId="77777777" w:rsidR="00191900" w:rsidRPr="000E6EF5" w:rsidRDefault="00191900" w:rsidP="0019190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Representante Legal:</w:t>
      </w:r>
      <w:r w:rsidRPr="000E6EF5">
        <w:rPr>
          <w:rFonts w:ascii="Verdana" w:hAnsi="Verdana"/>
          <w:sz w:val="20"/>
          <w:szCs w:val="20"/>
        </w:rPr>
        <w:t xml:space="preserve"> __________________________________ </w:t>
      </w:r>
    </w:p>
    <w:p w14:paraId="787FD2BF" w14:textId="69862799" w:rsidR="00191900" w:rsidRPr="000E6EF5" w:rsidRDefault="00191900" w:rsidP="0019190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NIF:</w:t>
      </w:r>
      <w:r w:rsidRPr="000E6EF5">
        <w:rPr>
          <w:rFonts w:ascii="Verdana" w:hAnsi="Verdana"/>
          <w:sz w:val="20"/>
          <w:szCs w:val="20"/>
        </w:rPr>
        <w:t xml:space="preserve"> ______________</w:t>
      </w:r>
    </w:p>
    <w:p w14:paraId="5AC4F2E1" w14:textId="23F22CBA" w:rsidR="00191900" w:rsidRPr="000E6EF5" w:rsidRDefault="00191900" w:rsidP="0019190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Cargo/Poder:</w:t>
      </w:r>
      <w:r w:rsidRPr="000E6EF5">
        <w:rPr>
          <w:rFonts w:ascii="Verdana" w:hAnsi="Verdana"/>
          <w:sz w:val="20"/>
          <w:szCs w:val="20"/>
        </w:rPr>
        <w:t xml:space="preserve"> ________________________________________________________</w:t>
      </w:r>
    </w:p>
    <w:p w14:paraId="50A6931B" w14:textId="77777777" w:rsidR="00191900" w:rsidRPr="000E6EF5" w:rsidRDefault="00191900" w:rsidP="00191900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II. TIPO DE EMPRESA (Según Art. 3, Anexo I Reg. 2022/2472)</w:t>
      </w:r>
      <w:r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i/>
          <w:iCs/>
          <w:sz w:val="20"/>
          <w:szCs w:val="20"/>
        </w:rPr>
        <w:t>(Marque con una X la situación que corresponda a la empresa solicitante)</w:t>
      </w:r>
      <w:r w:rsidRPr="000E6EF5">
        <w:rPr>
          <w:rFonts w:ascii="Verdana" w:hAnsi="Verdana"/>
          <w:sz w:val="20"/>
          <w:szCs w:val="20"/>
        </w:rPr>
        <w:t>:</w:t>
      </w:r>
    </w:p>
    <w:p w14:paraId="216645D5" w14:textId="77777777" w:rsidR="00191900" w:rsidRPr="000E6EF5" w:rsidRDefault="00191900" w:rsidP="00191900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proofErr w:type="gramStart"/>
      <w:r w:rsidRPr="000E6EF5">
        <w:rPr>
          <w:rFonts w:ascii="Verdana" w:hAnsi="Verdana"/>
          <w:sz w:val="20"/>
          <w:szCs w:val="20"/>
        </w:rPr>
        <w:t>[ ]</w:t>
      </w:r>
      <w:proofErr w:type="gramEnd"/>
      <w:r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b/>
          <w:bCs/>
          <w:sz w:val="20"/>
          <w:szCs w:val="20"/>
        </w:rPr>
        <w:t>Empresa Autónoma:</w:t>
      </w:r>
      <w:r w:rsidRPr="000E6EF5">
        <w:rPr>
          <w:rFonts w:ascii="Verdana" w:hAnsi="Verdana"/>
          <w:sz w:val="20"/>
          <w:szCs w:val="20"/>
        </w:rPr>
        <w:t xml:space="preserve"> Si es independiente o tiene participaciones inferiores al 25% en otras empresas, y ninguna otra posee más del 25% de la solicitante.</w:t>
      </w:r>
    </w:p>
    <w:p w14:paraId="6B91B9BE" w14:textId="77777777" w:rsidR="00191900" w:rsidRPr="000E6EF5" w:rsidRDefault="00191900" w:rsidP="00191900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proofErr w:type="gramStart"/>
      <w:r w:rsidRPr="000E6EF5">
        <w:rPr>
          <w:rFonts w:ascii="Verdana" w:hAnsi="Verdana"/>
          <w:sz w:val="20"/>
          <w:szCs w:val="20"/>
        </w:rPr>
        <w:t>[ ]</w:t>
      </w:r>
      <w:proofErr w:type="gramEnd"/>
      <w:r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b/>
          <w:bCs/>
          <w:sz w:val="20"/>
          <w:szCs w:val="20"/>
        </w:rPr>
        <w:t>Empresa Asociada:</w:t>
      </w:r>
      <w:r w:rsidRPr="000E6EF5">
        <w:rPr>
          <w:rFonts w:ascii="Verdana" w:hAnsi="Verdana"/>
          <w:sz w:val="20"/>
          <w:szCs w:val="20"/>
        </w:rPr>
        <w:t xml:space="preserve"> Si posee (o se posee de ella) una participación entre el 25% y el 50%.</w:t>
      </w:r>
    </w:p>
    <w:p w14:paraId="508FA529" w14:textId="77777777" w:rsidR="00191900" w:rsidRPr="000E6EF5" w:rsidRDefault="00191900" w:rsidP="00191900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proofErr w:type="gramStart"/>
      <w:r w:rsidRPr="000E6EF5">
        <w:rPr>
          <w:rFonts w:ascii="Verdana" w:hAnsi="Verdana"/>
          <w:sz w:val="20"/>
          <w:szCs w:val="20"/>
        </w:rPr>
        <w:t>[ ]</w:t>
      </w:r>
      <w:proofErr w:type="gramEnd"/>
      <w:r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b/>
          <w:bCs/>
          <w:sz w:val="20"/>
          <w:szCs w:val="20"/>
        </w:rPr>
        <w:t>Empresa Vinculada:</w:t>
      </w:r>
      <w:r w:rsidRPr="000E6EF5">
        <w:rPr>
          <w:rFonts w:ascii="Verdana" w:hAnsi="Verdana"/>
          <w:sz w:val="20"/>
          <w:szCs w:val="20"/>
        </w:rPr>
        <w:t xml:space="preserve"> Si forma parte de un grupo que controla la mayoría de </w:t>
      </w:r>
      <w:proofErr w:type="gramStart"/>
      <w:r w:rsidRPr="000E6EF5">
        <w:rPr>
          <w:rFonts w:ascii="Verdana" w:hAnsi="Verdana"/>
          <w:sz w:val="20"/>
          <w:szCs w:val="20"/>
        </w:rPr>
        <w:t>derechos</w:t>
      </w:r>
      <w:proofErr w:type="gramEnd"/>
      <w:r w:rsidRPr="000E6EF5">
        <w:rPr>
          <w:rFonts w:ascii="Verdana" w:hAnsi="Verdana"/>
          <w:sz w:val="20"/>
          <w:szCs w:val="20"/>
        </w:rPr>
        <w:t xml:space="preserve"> de voto o ejerce influencia dominante, incluyendo la elaboración de cuentas consolidadas.</w:t>
      </w:r>
    </w:p>
    <w:p w14:paraId="13F28D65" w14:textId="77777777" w:rsidR="000E6EF5" w:rsidRPr="000E6EF5" w:rsidRDefault="000E6EF5" w:rsidP="00191900">
      <w:pPr>
        <w:rPr>
          <w:rFonts w:ascii="Verdana" w:hAnsi="Verdana"/>
          <w:b/>
          <w:bCs/>
          <w:sz w:val="20"/>
          <w:szCs w:val="20"/>
        </w:rPr>
      </w:pPr>
    </w:p>
    <w:p w14:paraId="2A48DD63" w14:textId="183350FB" w:rsidR="00191900" w:rsidRPr="000E6EF5" w:rsidRDefault="00191900" w:rsidP="00191900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III. DATOS PARA DETERMINAR LA CATEGORÍA DE PYME</w:t>
      </w:r>
      <w:r w:rsidRPr="000E6EF5">
        <w:rPr>
          <w:rFonts w:ascii="Verdana" w:hAnsi="Verdana"/>
          <w:sz w:val="20"/>
          <w:szCs w:val="20"/>
        </w:rPr>
        <w:t xml:space="preserve"> Los datos corresponden al </w:t>
      </w:r>
      <w:r w:rsidRPr="000E6EF5">
        <w:rPr>
          <w:rFonts w:ascii="Verdana" w:hAnsi="Verdana"/>
          <w:b/>
          <w:bCs/>
          <w:sz w:val="20"/>
          <w:szCs w:val="20"/>
        </w:rPr>
        <w:t>último ejercicio contable cerrado</w:t>
      </w:r>
      <w:r w:rsidRPr="000E6EF5">
        <w:rPr>
          <w:rFonts w:ascii="Verdana" w:hAnsi="Verdana"/>
          <w:sz w:val="20"/>
          <w:szCs w:val="20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1777"/>
        <w:gridCol w:w="2483"/>
        <w:gridCol w:w="2014"/>
      </w:tblGrid>
      <w:tr w:rsidR="00191900" w:rsidRPr="000E6EF5" w14:paraId="2F4102B9" w14:textId="77777777" w:rsidTr="001919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1DDFB" w14:textId="77777777" w:rsidR="00191900" w:rsidRPr="000E6EF5" w:rsidRDefault="00191900" w:rsidP="0019190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6EF5">
              <w:rPr>
                <w:rFonts w:ascii="Verdana" w:hAnsi="Verdana"/>
                <w:b/>
                <w:bCs/>
                <w:sz w:val="20"/>
                <w:szCs w:val="20"/>
              </w:rPr>
              <w:t>Período de referencia</w:t>
            </w:r>
          </w:p>
        </w:tc>
        <w:tc>
          <w:tcPr>
            <w:tcW w:w="0" w:type="auto"/>
            <w:vAlign w:val="center"/>
            <w:hideMark/>
          </w:tcPr>
          <w:p w14:paraId="6D8DB6CE" w14:textId="77777777" w:rsidR="00191900" w:rsidRPr="000E6EF5" w:rsidRDefault="00191900" w:rsidP="0019190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6EF5">
              <w:rPr>
                <w:rFonts w:ascii="Verdana" w:hAnsi="Verdana"/>
                <w:b/>
                <w:bCs/>
                <w:sz w:val="20"/>
                <w:szCs w:val="20"/>
              </w:rPr>
              <w:t>Efectivos (UTA*)</w:t>
            </w:r>
          </w:p>
        </w:tc>
        <w:tc>
          <w:tcPr>
            <w:tcW w:w="0" w:type="auto"/>
            <w:vAlign w:val="center"/>
            <w:hideMark/>
          </w:tcPr>
          <w:p w14:paraId="70AAE7C2" w14:textId="77777777" w:rsidR="00191900" w:rsidRPr="000E6EF5" w:rsidRDefault="00191900" w:rsidP="0019190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6EF5">
              <w:rPr>
                <w:rFonts w:ascii="Verdana" w:hAnsi="Verdana"/>
                <w:b/>
                <w:bCs/>
                <w:sz w:val="20"/>
                <w:szCs w:val="20"/>
              </w:rPr>
              <w:t>Volumen de negocios (€)</w:t>
            </w:r>
          </w:p>
        </w:tc>
        <w:tc>
          <w:tcPr>
            <w:tcW w:w="0" w:type="auto"/>
            <w:vAlign w:val="center"/>
            <w:hideMark/>
          </w:tcPr>
          <w:p w14:paraId="6789DF1B" w14:textId="77777777" w:rsidR="00191900" w:rsidRPr="000E6EF5" w:rsidRDefault="00191900" w:rsidP="0019190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6EF5">
              <w:rPr>
                <w:rFonts w:ascii="Verdana" w:hAnsi="Verdana"/>
                <w:b/>
                <w:bCs/>
                <w:sz w:val="20"/>
                <w:szCs w:val="20"/>
              </w:rPr>
              <w:t>Balance general (€)</w:t>
            </w:r>
          </w:p>
        </w:tc>
      </w:tr>
      <w:tr w:rsidR="00191900" w:rsidRPr="000E6EF5" w14:paraId="676A9C04" w14:textId="77777777" w:rsidTr="001919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24CF8" w14:textId="77777777" w:rsidR="00191900" w:rsidRPr="000E6EF5" w:rsidRDefault="00191900" w:rsidP="00191900">
            <w:pPr>
              <w:rPr>
                <w:rFonts w:ascii="Verdana" w:hAnsi="Verdana"/>
                <w:sz w:val="20"/>
                <w:szCs w:val="20"/>
              </w:rPr>
            </w:pPr>
            <w:r w:rsidRPr="000E6EF5">
              <w:rPr>
                <w:rFonts w:ascii="Verdana" w:hAnsi="Verdana"/>
                <w:sz w:val="20"/>
                <w:szCs w:val="20"/>
              </w:rPr>
              <w:t>Ejercicio: 20___</w:t>
            </w:r>
          </w:p>
        </w:tc>
        <w:tc>
          <w:tcPr>
            <w:tcW w:w="0" w:type="auto"/>
            <w:vAlign w:val="center"/>
            <w:hideMark/>
          </w:tcPr>
          <w:p w14:paraId="151FB72A" w14:textId="77777777" w:rsidR="00191900" w:rsidRPr="000E6EF5" w:rsidRDefault="00191900" w:rsidP="0019190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C27D7A" w14:textId="77777777" w:rsidR="00191900" w:rsidRPr="000E6EF5" w:rsidRDefault="00191900" w:rsidP="0019190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54AC81" w14:textId="77777777" w:rsidR="00191900" w:rsidRPr="000E6EF5" w:rsidRDefault="00191900" w:rsidP="0019190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AA35268" w14:textId="77777777" w:rsidR="00431033" w:rsidRPr="00431033" w:rsidRDefault="00431033" w:rsidP="00431033">
      <w:pPr>
        <w:ind w:left="720"/>
        <w:rPr>
          <w:rFonts w:ascii="Verdana" w:hAnsi="Verdana"/>
          <w:sz w:val="20"/>
          <w:szCs w:val="20"/>
        </w:rPr>
      </w:pPr>
    </w:p>
    <w:p w14:paraId="7FF02668" w14:textId="541D145F" w:rsidR="00191900" w:rsidRPr="000E6EF5" w:rsidRDefault="00191900" w:rsidP="00191900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Categoría resultante:</w:t>
      </w:r>
      <w:r w:rsidRPr="000E6EF5">
        <w:rPr>
          <w:rFonts w:ascii="Verdana" w:hAnsi="Verdana"/>
          <w:sz w:val="20"/>
          <w:szCs w:val="20"/>
        </w:rPr>
        <w:t xml:space="preserve"> </w:t>
      </w:r>
      <w:proofErr w:type="gramStart"/>
      <w:r w:rsidRPr="000E6EF5">
        <w:rPr>
          <w:rFonts w:ascii="Verdana" w:hAnsi="Verdana"/>
          <w:sz w:val="20"/>
          <w:szCs w:val="20"/>
        </w:rPr>
        <w:t>[ ]</w:t>
      </w:r>
      <w:proofErr w:type="gramEnd"/>
      <w:r w:rsidRPr="000E6EF5">
        <w:rPr>
          <w:rFonts w:ascii="Verdana" w:hAnsi="Verdana"/>
          <w:sz w:val="20"/>
          <w:szCs w:val="20"/>
        </w:rPr>
        <w:t xml:space="preserve"> Microempresa </w:t>
      </w:r>
      <w:proofErr w:type="gramStart"/>
      <w:r w:rsidRPr="000E6EF5">
        <w:rPr>
          <w:rFonts w:ascii="Verdana" w:hAnsi="Verdana"/>
          <w:sz w:val="20"/>
          <w:szCs w:val="20"/>
        </w:rPr>
        <w:t>[ ]</w:t>
      </w:r>
      <w:proofErr w:type="gramEnd"/>
      <w:r w:rsidRPr="000E6EF5">
        <w:rPr>
          <w:rFonts w:ascii="Verdana" w:hAnsi="Verdana"/>
          <w:sz w:val="20"/>
          <w:szCs w:val="20"/>
        </w:rPr>
        <w:t xml:space="preserve"> Pequeña </w:t>
      </w:r>
      <w:proofErr w:type="gramStart"/>
      <w:r w:rsidRPr="000E6EF5">
        <w:rPr>
          <w:rFonts w:ascii="Verdana" w:hAnsi="Verdana"/>
          <w:sz w:val="20"/>
          <w:szCs w:val="20"/>
        </w:rPr>
        <w:t>[ ]</w:t>
      </w:r>
      <w:proofErr w:type="gramEnd"/>
      <w:r w:rsidRPr="000E6EF5">
        <w:rPr>
          <w:rFonts w:ascii="Verdana" w:hAnsi="Verdana"/>
          <w:sz w:val="20"/>
          <w:szCs w:val="20"/>
        </w:rPr>
        <w:t xml:space="preserve"> Mediana </w:t>
      </w:r>
      <w:proofErr w:type="gramStart"/>
      <w:r w:rsidRPr="000E6EF5">
        <w:rPr>
          <w:rFonts w:ascii="Verdana" w:hAnsi="Verdana"/>
          <w:sz w:val="20"/>
          <w:szCs w:val="20"/>
        </w:rPr>
        <w:t>[ ]</w:t>
      </w:r>
      <w:proofErr w:type="gramEnd"/>
      <w:r w:rsidRPr="000E6EF5">
        <w:rPr>
          <w:rFonts w:ascii="Verdana" w:hAnsi="Verdana"/>
          <w:sz w:val="20"/>
          <w:szCs w:val="20"/>
        </w:rPr>
        <w:t xml:space="preserve"> Gran Empresa.</w:t>
      </w:r>
    </w:p>
    <w:tbl>
      <w:tblPr>
        <w:tblW w:w="91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0"/>
        <w:gridCol w:w="3464"/>
      </w:tblGrid>
      <w:tr w:rsidR="00431033" w:rsidRPr="00431033" w14:paraId="60210FF3" w14:textId="77777777" w:rsidTr="00431033">
        <w:trPr>
          <w:trHeight w:val="702"/>
        </w:trPr>
        <w:tc>
          <w:tcPr>
            <w:tcW w:w="5690" w:type="dxa"/>
            <w:vMerge w:val="restart"/>
            <w:vAlign w:val="center"/>
          </w:tcPr>
          <w:p w14:paraId="73671D57" w14:textId="74A897D3" w:rsidR="00431033" w:rsidRPr="00431033" w:rsidRDefault="00431033" w:rsidP="00431033">
            <w:pPr>
              <w:rPr>
                <w:rFonts w:ascii="Verdana" w:hAnsi="Verdana"/>
                <w:sz w:val="20"/>
                <w:szCs w:val="20"/>
              </w:rPr>
            </w:pPr>
            <w:r w:rsidRPr="00431033">
              <w:rPr>
                <w:rFonts w:ascii="Verdana" w:hAnsi="Verdana"/>
                <w:b/>
                <w:bCs/>
                <w:sz w:val="20"/>
                <w:szCs w:val="20"/>
              </w:rPr>
              <w:t>Importante</w:t>
            </w:r>
            <w:r w:rsidRPr="00431033">
              <w:rPr>
                <w:rFonts w:ascii="Verdana" w:hAnsi="Verdana"/>
                <w:sz w:val="20"/>
                <w:szCs w:val="20"/>
              </w:rPr>
              <w:t>: Indicar si hay un cambio de datos con respecto al ejercicio contable anterior que podría acarrear el cambio de categoría de la empresa solicitante (microempresa, pequeña, mediana o gran empresa)</w:t>
            </w:r>
          </w:p>
        </w:tc>
        <w:tc>
          <w:tcPr>
            <w:tcW w:w="3464" w:type="dxa"/>
            <w:vAlign w:val="center"/>
          </w:tcPr>
          <w:p w14:paraId="2E50783A" w14:textId="42C98663" w:rsidR="00431033" w:rsidRPr="00431033" w:rsidRDefault="00431033" w:rsidP="00431033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E6EF5">
              <w:rPr>
                <w:rFonts w:ascii="Verdana" w:hAnsi="Verdana"/>
                <w:sz w:val="20"/>
                <w:szCs w:val="20"/>
              </w:rPr>
              <w:t>[ ]</w:t>
            </w:r>
            <w:proofErr w:type="gramEnd"/>
            <w:r w:rsidRPr="00431033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431033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</w:tr>
      <w:tr w:rsidR="00431033" w:rsidRPr="00431033" w14:paraId="0D18B591" w14:textId="77777777" w:rsidTr="00431033">
        <w:trPr>
          <w:trHeight w:val="702"/>
        </w:trPr>
        <w:tc>
          <w:tcPr>
            <w:tcW w:w="5690" w:type="dxa"/>
            <w:vMerge/>
            <w:vAlign w:val="center"/>
          </w:tcPr>
          <w:p w14:paraId="6F6DD709" w14:textId="77777777" w:rsidR="00431033" w:rsidRPr="00431033" w:rsidRDefault="00431033" w:rsidP="00431033">
            <w:pPr>
              <w:ind w:left="108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64" w:type="dxa"/>
          </w:tcPr>
          <w:p w14:paraId="09B8AEDB" w14:textId="7515768E" w:rsidR="00431033" w:rsidRPr="00431033" w:rsidRDefault="00431033" w:rsidP="00431033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E6EF5">
              <w:rPr>
                <w:rFonts w:ascii="Verdana" w:hAnsi="Verdana"/>
                <w:sz w:val="20"/>
                <w:szCs w:val="20"/>
              </w:rPr>
              <w:t>[ ]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31033">
              <w:rPr>
                <w:rFonts w:ascii="Verdana" w:hAnsi="Verdana"/>
                <w:b/>
                <w:sz w:val="20"/>
                <w:szCs w:val="20"/>
              </w:rPr>
              <w:t>SÍ</w:t>
            </w:r>
            <w:r w:rsidRPr="00431033"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431033">
              <w:rPr>
                <w:rFonts w:ascii="Verdana" w:hAnsi="Verdana"/>
                <w:sz w:val="20"/>
                <w:szCs w:val="20"/>
              </w:rPr>
              <w:t xml:space="preserve">en este caso, cumpliméntese y añádase una </w:t>
            </w:r>
            <w:r w:rsidRPr="00431033">
              <w:rPr>
                <w:rFonts w:ascii="Verdana" w:hAnsi="Verdana"/>
                <w:sz w:val="20"/>
                <w:szCs w:val="20"/>
              </w:rPr>
              <w:lastRenderedPageBreak/>
              <w:t xml:space="preserve">declaración relativa al ejercicio anterior) </w:t>
            </w:r>
          </w:p>
        </w:tc>
      </w:tr>
    </w:tbl>
    <w:p w14:paraId="3AFE65A2" w14:textId="6EEB4E05" w:rsidR="00191900" w:rsidRPr="000E6EF5" w:rsidRDefault="00191900" w:rsidP="00431033">
      <w:pPr>
        <w:ind w:left="1080"/>
        <w:rPr>
          <w:rFonts w:ascii="Verdana" w:hAnsi="Verdana"/>
          <w:sz w:val="20"/>
          <w:szCs w:val="20"/>
        </w:rPr>
      </w:pPr>
    </w:p>
    <w:p w14:paraId="3AAC37DE" w14:textId="77777777" w:rsidR="000E6EF5" w:rsidRPr="000E6EF5" w:rsidRDefault="000E6EF5" w:rsidP="00191900">
      <w:pPr>
        <w:rPr>
          <w:rFonts w:ascii="Verdana" w:hAnsi="Verdana"/>
          <w:b/>
          <w:bCs/>
          <w:sz w:val="20"/>
          <w:szCs w:val="20"/>
        </w:rPr>
      </w:pPr>
    </w:p>
    <w:p w14:paraId="4C8DC973" w14:textId="6D9650F2" w:rsidR="00191900" w:rsidRPr="000E6EF5" w:rsidRDefault="00191900" w:rsidP="00191900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IV. DECLARACIÓN JURADA Y COMPROMISOS</w:t>
      </w:r>
      <w:r w:rsidRPr="000E6EF5">
        <w:rPr>
          <w:rFonts w:ascii="Verdana" w:hAnsi="Verdana"/>
          <w:sz w:val="20"/>
          <w:szCs w:val="20"/>
        </w:rPr>
        <w:t xml:space="preserve"> La persona abajo firmante </w:t>
      </w:r>
      <w:r w:rsidRPr="000E6EF5">
        <w:rPr>
          <w:rFonts w:ascii="Verdana" w:hAnsi="Verdana"/>
          <w:b/>
          <w:bCs/>
          <w:sz w:val="20"/>
          <w:szCs w:val="20"/>
        </w:rPr>
        <w:t>DECLARA BAJO SU RESPONSABILIDAD</w:t>
      </w:r>
      <w:r w:rsidRPr="000E6EF5">
        <w:rPr>
          <w:rFonts w:ascii="Verdana" w:hAnsi="Verdana"/>
          <w:sz w:val="20"/>
          <w:szCs w:val="20"/>
        </w:rPr>
        <w:t>:</w:t>
      </w:r>
    </w:p>
    <w:p w14:paraId="76761332" w14:textId="77777777" w:rsidR="00191900" w:rsidRPr="000E6EF5" w:rsidRDefault="00191900" w:rsidP="00191900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 xml:space="preserve">Que la entidad cumple los requisitos para ser considerada </w:t>
      </w:r>
      <w:r w:rsidRPr="000E6EF5">
        <w:rPr>
          <w:rFonts w:ascii="Verdana" w:hAnsi="Verdana"/>
          <w:b/>
          <w:bCs/>
          <w:sz w:val="20"/>
          <w:szCs w:val="20"/>
        </w:rPr>
        <w:t>PYME</w:t>
      </w:r>
      <w:r w:rsidRPr="000E6EF5">
        <w:rPr>
          <w:rFonts w:ascii="Verdana" w:hAnsi="Verdana"/>
          <w:sz w:val="20"/>
          <w:szCs w:val="20"/>
        </w:rPr>
        <w:t xml:space="preserve"> de conformidad con la definición establecida en el </w:t>
      </w:r>
      <w:r w:rsidRPr="000E6EF5">
        <w:rPr>
          <w:rFonts w:ascii="Verdana" w:hAnsi="Verdana"/>
          <w:b/>
          <w:bCs/>
          <w:sz w:val="20"/>
          <w:szCs w:val="20"/>
        </w:rPr>
        <w:t>Anexo I del Reglamento (UE) 2022/2472</w:t>
      </w:r>
      <w:r w:rsidRPr="000E6EF5">
        <w:rPr>
          <w:rFonts w:ascii="Verdana" w:hAnsi="Verdana"/>
          <w:sz w:val="20"/>
          <w:szCs w:val="20"/>
        </w:rPr>
        <w:t xml:space="preserve"> y lo dispuesto en las bases reguladoras de la </w:t>
      </w:r>
      <w:r w:rsidRPr="000E6EF5">
        <w:rPr>
          <w:rFonts w:ascii="Verdana" w:hAnsi="Verdana"/>
          <w:b/>
          <w:bCs/>
          <w:sz w:val="20"/>
          <w:szCs w:val="20"/>
        </w:rPr>
        <w:t>Orden de 12 de febrero de 2026</w:t>
      </w:r>
      <w:r w:rsidRPr="000E6EF5">
        <w:rPr>
          <w:rFonts w:ascii="Verdana" w:hAnsi="Verdana"/>
          <w:sz w:val="20"/>
          <w:szCs w:val="20"/>
        </w:rPr>
        <w:t>.</w:t>
      </w:r>
    </w:p>
    <w:p w14:paraId="2ACB5DE0" w14:textId="77777777" w:rsidR="00191900" w:rsidRPr="000E6EF5" w:rsidRDefault="00191900" w:rsidP="00191900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Que se compromete a aportar la documentación acreditativa de la condición de PYME (cuentas anuales, informe de vida laboral de empresa, balance de situación y cuenta de pérdidas y ganancias) en el trámite de audiencia o cuando le sea requerida por el órgano gestor.</w:t>
      </w:r>
    </w:p>
    <w:p w14:paraId="56DD25D4" w14:textId="77777777" w:rsidR="00191900" w:rsidRPr="000E6EF5" w:rsidRDefault="00191900" w:rsidP="00191900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 xml:space="preserve">Que todos los datos reflejados en esta declaración son </w:t>
      </w:r>
      <w:r w:rsidRPr="000E6EF5">
        <w:rPr>
          <w:rFonts w:ascii="Verdana" w:hAnsi="Verdana"/>
          <w:b/>
          <w:bCs/>
          <w:sz w:val="20"/>
          <w:szCs w:val="20"/>
        </w:rPr>
        <w:t>exactos y veraces</w:t>
      </w:r>
      <w:r w:rsidRPr="000E6EF5">
        <w:rPr>
          <w:rFonts w:ascii="Verdana" w:hAnsi="Verdana"/>
          <w:sz w:val="20"/>
          <w:szCs w:val="20"/>
        </w:rPr>
        <w:t>, asumiendo la responsabilidad sobre la información aportada.</w:t>
      </w:r>
    </w:p>
    <w:p w14:paraId="7D010C7B" w14:textId="3E5A6A5F" w:rsidR="00191900" w:rsidRPr="000E6EF5" w:rsidRDefault="00191900" w:rsidP="00191900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En ______________________</w:t>
      </w:r>
      <w:r w:rsidRPr="000E6EF5">
        <w:rPr>
          <w:rFonts w:ascii="Verdana" w:hAnsi="Verdana"/>
          <w:b/>
          <w:bCs/>
          <w:sz w:val="20"/>
          <w:szCs w:val="20"/>
        </w:rPr>
        <w:t xml:space="preserve">, </w:t>
      </w:r>
      <w:r w:rsidRPr="00363D04">
        <w:rPr>
          <w:rFonts w:ascii="Verdana" w:hAnsi="Verdana"/>
          <w:sz w:val="20"/>
          <w:szCs w:val="20"/>
        </w:rPr>
        <w:t xml:space="preserve">a ____ </w:t>
      </w:r>
      <w:proofErr w:type="spellStart"/>
      <w:r w:rsidRPr="00363D04">
        <w:rPr>
          <w:rFonts w:ascii="Verdana" w:hAnsi="Verdana"/>
          <w:sz w:val="20"/>
          <w:szCs w:val="20"/>
        </w:rPr>
        <w:t>de</w:t>
      </w:r>
      <w:proofErr w:type="spellEnd"/>
      <w:r w:rsidRPr="00363D04">
        <w:rPr>
          <w:rFonts w:ascii="Verdana" w:hAnsi="Verdana"/>
          <w:sz w:val="20"/>
          <w:szCs w:val="20"/>
        </w:rPr>
        <w:t xml:space="preserve"> ______________ </w:t>
      </w:r>
      <w:proofErr w:type="spellStart"/>
      <w:r w:rsidRPr="00363D04">
        <w:rPr>
          <w:rFonts w:ascii="Verdana" w:hAnsi="Verdana"/>
          <w:sz w:val="20"/>
          <w:szCs w:val="20"/>
        </w:rPr>
        <w:t>de</w:t>
      </w:r>
      <w:proofErr w:type="spellEnd"/>
      <w:r w:rsidRPr="000E6EF5">
        <w:rPr>
          <w:rFonts w:ascii="Verdana" w:hAnsi="Verdana"/>
          <w:b/>
          <w:bCs/>
          <w:sz w:val="20"/>
          <w:szCs w:val="20"/>
        </w:rPr>
        <w:t xml:space="preserve"> 202</w:t>
      </w:r>
      <w:r w:rsidR="00363D04" w:rsidRPr="00363D04">
        <w:rPr>
          <w:rFonts w:ascii="Verdana" w:hAnsi="Verdana"/>
          <w:sz w:val="20"/>
          <w:szCs w:val="20"/>
        </w:rPr>
        <w:t>_</w:t>
      </w:r>
    </w:p>
    <w:p w14:paraId="2C48BC0D" w14:textId="77777777" w:rsidR="00191900" w:rsidRPr="000E6EF5" w:rsidRDefault="00191900" w:rsidP="00191900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Firma del Representante Legal</w:t>
      </w:r>
    </w:p>
    <w:p w14:paraId="7D6311D1" w14:textId="5D79A432" w:rsidR="00191900" w:rsidRDefault="00191900" w:rsidP="00191900">
      <w:pPr>
        <w:rPr>
          <w:rFonts w:ascii="Verdana" w:hAnsi="Verdana"/>
          <w:sz w:val="20"/>
          <w:szCs w:val="20"/>
        </w:rPr>
      </w:pPr>
    </w:p>
    <w:p w14:paraId="035518D5" w14:textId="77777777" w:rsidR="00363D04" w:rsidRDefault="00363D04" w:rsidP="00191900">
      <w:pPr>
        <w:rPr>
          <w:rFonts w:ascii="Verdana" w:hAnsi="Verdana"/>
          <w:sz w:val="20"/>
          <w:szCs w:val="20"/>
        </w:rPr>
      </w:pPr>
    </w:p>
    <w:p w14:paraId="7455EA99" w14:textId="77777777" w:rsidR="00363D04" w:rsidRPr="000E6EF5" w:rsidRDefault="00363D04" w:rsidP="00191900">
      <w:pPr>
        <w:rPr>
          <w:rFonts w:ascii="Verdana" w:hAnsi="Verdana"/>
          <w:sz w:val="20"/>
          <w:szCs w:val="20"/>
        </w:rPr>
      </w:pPr>
    </w:p>
    <w:p w14:paraId="5CAF699F" w14:textId="77777777" w:rsidR="00191900" w:rsidRPr="000E6EF5" w:rsidRDefault="00000000" w:rsidP="00191900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pict w14:anchorId="6D5D750A">
          <v:rect id="_x0000_i1031" style="width:0;height:1.5pt" o:hrstd="t" o:hr="t" fillcolor="#a0a0a0" stroked="f"/>
        </w:pict>
      </w:r>
    </w:p>
    <w:p w14:paraId="5073EBC7" w14:textId="77777777" w:rsidR="00191900" w:rsidRPr="000E6EF5" w:rsidRDefault="00191900" w:rsidP="00191900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Notas para la cumplimentación:</w:t>
      </w:r>
    </w:p>
    <w:p w14:paraId="0A29042B" w14:textId="77777777" w:rsidR="00191900" w:rsidRPr="000E6EF5" w:rsidRDefault="00191900" w:rsidP="00191900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Cómputo de datos:</w:t>
      </w:r>
      <w:r w:rsidRPr="000E6EF5">
        <w:rPr>
          <w:rFonts w:ascii="Verdana" w:hAnsi="Verdana"/>
          <w:sz w:val="20"/>
          <w:szCs w:val="20"/>
        </w:rPr>
        <w:t xml:space="preserve"> En empresas </w:t>
      </w:r>
      <w:r w:rsidRPr="000E6EF5">
        <w:rPr>
          <w:rFonts w:ascii="Verdana" w:hAnsi="Verdana"/>
          <w:b/>
          <w:bCs/>
          <w:sz w:val="20"/>
          <w:szCs w:val="20"/>
        </w:rPr>
        <w:t>asociadas</w:t>
      </w:r>
      <w:r w:rsidRPr="000E6EF5">
        <w:rPr>
          <w:rFonts w:ascii="Verdana" w:hAnsi="Verdana"/>
          <w:sz w:val="20"/>
          <w:szCs w:val="20"/>
        </w:rPr>
        <w:t xml:space="preserve"> o </w:t>
      </w:r>
      <w:r w:rsidRPr="000E6EF5">
        <w:rPr>
          <w:rFonts w:ascii="Verdana" w:hAnsi="Verdana"/>
          <w:b/>
          <w:bCs/>
          <w:sz w:val="20"/>
          <w:szCs w:val="20"/>
        </w:rPr>
        <w:t>vinculadas</w:t>
      </w:r>
      <w:r w:rsidRPr="000E6EF5">
        <w:rPr>
          <w:rFonts w:ascii="Verdana" w:hAnsi="Verdana"/>
          <w:sz w:val="20"/>
          <w:szCs w:val="20"/>
        </w:rPr>
        <w:t>, los datos de personal y financieros se determinarán sumando proporcional o íntegramente los de las empresas relacionadas.</w:t>
      </w:r>
    </w:p>
    <w:p w14:paraId="6291950D" w14:textId="77777777" w:rsidR="00191900" w:rsidRPr="000E6EF5" w:rsidRDefault="00191900" w:rsidP="00191900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Empresas de nueva creación:</w:t>
      </w:r>
      <w:r w:rsidRPr="000E6EF5">
        <w:rPr>
          <w:rFonts w:ascii="Verdana" w:hAnsi="Verdana"/>
          <w:sz w:val="20"/>
          <w:szCs w:val="20"/>
        </w:rPr>
        <w:t xml:space="preserve"> Si la empresa no ha cerrado aún sus cuentas, se utilizarán datos basados en </w:t>
      </w:r>
      <w:r w:rsidRPr="000E6EF5">
        <w:rPr>
          <w:rFonts w:ascii="Verdana" w:hAnsi="Verdana"/>
          <w:b/>
          <w:bCs/>
          <w:sz w:val="20"/>
          <w:szCs w:val="20"/>
        </w:rPr>
        <w:t>estimaciones fiables</w:t>
      </w:r>
      <w:r w:rsidRPr="000E6EF5">
        <w:rPr>
          <w:rFonts w:ascii="Verdana" w:hAnsi="Verdana"/>
          <w:sz w:val="20"/>
          <w:szCs w:val="20"/>
        </w:rPr>
        <w:t xml:space="preserve"> (plan empresarial) realizadas durante el ejercicio financiero.</w:t>
      </w:r>
    </w:p>
    <w:p w14:paraId="060FECBE" w14:textId="77777777" w:rsidR="00191900" w:rsidRDefault="00191900" w:rsidP="00191900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Mantenimiento de la condición:</w:t>
      </w:r>
      <w:r w:rsidRPr="000E6EF5">
        <w:rPr>
          <w:rFonts w:ascii="Verdana" w:hAnsi="Verdana"/>
          <w:sz w:val="20"/>
          <w:szCs w:val="20"/>
        </w:rPr>
        <w:t xml:space="preserve"> El rebasamiento de los umbrales solo conlleva el cambio de categoría si se produce durante </w:t>
      </w:r>
      <w:r w:rsidRPr="000E6EF5">
        <w:rPr>
          <w:rFonts w:ascii="Verdana" w:hAnsi="Verdana"/>
          <w:b/>
          <w:bCs/>
          <w:sz w:val="20"/>
          <w:szCs w:val="20"/>
        </w:rPr>
        <w:t>dos ejercicios contables consecutivos</w:t>
      </w:r>
      <w:r w:rsidRPr="000E6EF5">
        <w:rPr>
          <w:rFonts w:ascii="Verdana" w:hAnsi="Verdana"/>
          <w:sz w:val="20"/>
          <w:szCs w:val="20"/>
        </w:rPr>
        <w:t>.</w:t>
      </w:r>
    </w:p>
    <w:p w14:paraId="225FB5CE" w14:textId="4CCE5F4D" w:rsidR="00431033" w:rsidRPr="000E6EF5" w:rsidRDefault="00431033" w:rsidP="00191900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431033">
        <w:rPr>
          <w:rFonts w:ascii="Verdana" w:hAnsi="Verdana"/>
          <w:b/>
          <w:bCs/>
          <w:sz w:val="20"/>
          <w:szCs w:val="20"/>
        </w:rPr>
        <w:t>UTA:</w:t>
      </w:r>
      <w:r w:rsidRPr="000E6EF5">
        <w:rPr>
          <w:rFonts w:ascii="Verdana" w:hAnsi="Verdana"/>
          <w:i/>
          <w:iCs/>
          <w:sz w:val="20"/>
          <w:szCs w:val="20"/>
        </w:rPr>
        <w:t xml:space="preserve"> </w:t>
      </w:r>
      <w:r w:rsidRPr="00431033">
        <w:rPr>
          <w:rFonts w:ascii="Verdana" w:hAnsi="Verdana"/>
          <w:sz w:val="20"/>
          <w:szCs w:val="20"/>
        </w:rPr>
        <w:t>Unidades de Trabajo Anual (empleados a tiempo completo, parcial o estacional)</w:t>
      </w:r>
      <w:r w:rsidRPr="000E6EF5">
        <w:rPr>
          <w:rFonts w:ascii="Verdana" w:hAnsi="Verdana"/>
          <w:sz w:val="20"/>
          <w:szCs w:val="20"/>
        </w:rPr>
        <w:t>.</w:t>
      </w:r>
    </w:p>
    <w:p w14:paraId="27C4F87E" w14:textId="77777777" w:rsidR="00191900" w:rsidRPr="000E6EF5" w:rsidRDefault="00191900" w:rsidP="009326A1">
      <w:pPr>
        <w:jc w:val="center"/>
        <w:rPr>
          <w:rFonts w:ascii="Verdana" w:hAnsi="Verdana"/>
          <w:sz w:val="20"/>
          <w:szCs w:val="20"/>
        </w:rPr>
      </w:pPr>
    </w:p>
    <w:p w14:paraId="58236018" w14:textId="77777777" w:rsidR="00191900" w:rsidRPr="000E6EF5" w:rsidRDefault="00191900" w:rsidP="009326A1">
      <w:pPr>
        <w:jc w:val="center"/>
        <w:rPr>
          <w:rFonts w:ascii="Verdana" w:hAnsi="Verdana"/>
          <w:sz w:val="20"/>
          <w:szCs w:val="20"/>
        </w:rPr>
      </w:pPr>
    </w:p>
    <w:p w14:paraId="5477150F" w14:textId="77777777" w:rsidR="00191900" w:rsidRPr="000E6EF5" w:rsidRDefault="00191900" w:rsidP="009326A1">
      <w:pPr>
        <w:jc w:val="center"/>
        <w:rPr>
          <w:rFonts w:ascii="Verdana" w:hAnsi="Verdana"/>
          <w:sz w:val="20"/>
          <w:szCs w:val="20"/>
        </w:rPr>
      </w:pPr>
    </w:p>
    <w:p w14:paraId="6E140F0C" w14:textId="77777777" w:rsidR="00191900" w:rsidRPr="000E6EF5" w:rsidRDefault="00191900" w:rsidP="009326A1">
      <w:pPr>
        <w:jc w:val="center"/>
        <w:rPr>
          <w:rFonts w:ascii="Verdana" w:hAnsi="Verdana"/>
          <w:sz w:val="20"/>
          <w:szCs w:val="20"/>
        </w:rPr>
      </w:pPr>
    </w:p>
    <w:p w14:paraId="47C42646" w14:textId="77777777" w:rsidR="00431033" w:rsidRPr="00431033" w:rsidRDefault="00431033" w:rsidP="00431033">
      <w:pPr>
        <w:jc w:val="center"/>
        <w:rPr>
          <w:rFonts w:ascii="Verdana" w:hAnsi="Verdana"/>
          <w:b/>
          <w:sz w:val="20"/>
          <w:szCs w:val="20"/>
          <w:lang w:val="es-ES_tradnl"/>
        </w:rPr>
      </w:pPr>
      <w:r w:rsidRPr="00431033">
        <w:rPr>
          <w:rFonts w:ascii="Verdana" w:hAnsi="Verdana"/>
          <w:b/>
          <w:sz w:val="20"/>
          <w:szCs w:val="20"/>
          <w:lang w:val="es-ES_tradnl"/>
        </w:rPr>
        <w:t>ANEXO DE LA DECLARACIÓN</w:t>
      </w:r>
    </w:p>
    <w:p w14:paraId="4AFD1EC0" w14:textId="77777777" w:rsidR="00431033" w:rsidRPr="00431033" w:rsidRDefault="00431033" w:rsidP="00431033">
      <w:pPr>
        <w:jc w:val="center"/>
        <w:rPr>
          <w:rFonts w:ascii="Verdana" w:hAnsi="Verdana"/>
          <w:b/>
          <w:sz w:val="20"/>
          <w:szCs w:val="20"/>
          <w:lang w:val="es-ES_tradnl"/>
        </w:rPr>
      </w:pPr>
      <w:r w:rsidRPr="00431033">
        <w:rPr>
          <w:rFonts w:ascii="Verdana" w:hAnsi="Verdana"/>
          <w:b/>
          <w:sz w:val="20"/>
          <w:szCs w:val="20"/>
          <w:lang w:val="es-ES_tradnl"/>
        </w:rPr>
        <w:t>CÁLCULO EN EL CASO DE UNA EMPRESA ASOCIADA O VINCULADA</w:t>
      </w:r>
    </w:p>
    <w:p w14:paraId="4C6B7072" w14:textId="77777777" w:rsidR="00363D04" w:rsidRDefault="00363D04" w:rsidP="0043103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14:paraId="6B9184FD" w14:textId="0227D037" w:rsidR="00431033" w:rsidRPr="00431033" w:rsidRDefault="00431033" w:rsidP="00431033">
      <w:pPr>
        <w:rPr>
          <w:rFonts w:ascii="Verdana" w:hAnsi="Verdana"/>
          <w:b/>
          <w:sz w:val="20"/>
          <w:szCs w:val="20"/>
          <w:lang w:val="es-ES_tradnl"/>
        </w:rPr>
      </w:pPr>
      <w:r w:rsidRPr="00431033">
        <w:rPr>
          <w:rFonts w:ascii="Verdana" w:hAnsi="Verdana"/>
          <w:b/>
          <w:bCs/>
          <w:sz w:val="20"/>
          <w:szCs w:val="20"/>
          <w:lang w:val="es-ES_tradnl"/>
        </w:rPr>
        <w:t xml:space="preserve">Anexos que </w:t>
      </w:r>
      <w:r w:rsidRPr="00431033">
        <w:rPr>
          <w:rFonts w:ascii="Verdana" w:hAnsi="Verdana"/>
          <w:b/>
          <w:sz w:val="20"/>
          <w:szCs w:val="20"/>
          <w:lang w:val="es-ES_tradnl"/>
        </w:rPr>
        <w:t xml:space="preserve">han de adjuntarse, según proceda </w:t>
      </w:r>
    </w:p>
    <w:p w14:paraId="48A7C490" w14:textId="77777777" w:rsidR="00431033" w:rsidRPr="00431033" w:rsidRDefault="00431033" w:rsidP="00431033">
      <w:pPr>
        <w:rPr>
          <w:rFonts w:ascii="Verdana" w:hAnsi="Verdana"/>
          <w:bCs/>
          <w:sz w:val="20"/>
          <w:szCs w:val="20"/>
          <w:lang w:val="es-ES_tradnl"/>
        </w:rPr>
      </w:pPr>
      <w:r w:rsidRPr="00431033">
        <w:rPr>
          <w:rFonts w:ascii="Verdana" w:hAnsi="Verdana"/>
          <w:sz w:val="20"/>
          <w:szCs w:val="20"/>
          <w:lang w:val="es-ES_tradnl"/>
        </w:rPr>
        <w:t xml:space="preserve">- </w:t>
      </w:r>
      <w:r w:rsidRPr="00431033">
        <w:rPr>
          <w:rFonts w:ascii="Verdana" w:hAnsi="Verdana"/>
          <w:b/>
          <w:bCs/>
          <w:sz w:val="20"/>
          <w:szCs w:val="20"/>
          <w:lang w:val="es-ES_tradnl"/>
        </w:rPr>
        <w:t>Anexo A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 si la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empresa tiene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una o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varias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empresas asociadas (y, en su caso,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fichas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suplementarias). </w:t>
      </w:r>
    </w:p>
    <w:p w14:paraId="672C9C74" w14:textId="77777777" w:rsidR="00431033" w:rsidRPr="00431033" w:rsidRDefault="00431033" w:rsidP="00431033">
      <w:pPr>
        <w:rPr>
          <w:rFonts w:ascii="Verdana" w:hAnsi="Verdana"/>
          <w:bCs/>
          <w:sz w:val="20"/>
          <w:szCs w:val="20"/>
          <w:lang w:val="es-ES_tradnl"/>
        </w:rPr>
      </w:pPr>
      <w:r w:rsidRPr="00431033">
        <w:rPr>
          <w:rFonts w:ascii="Verdana" w:hAnsi="Verdana"/>
          <w:sz w:val="20"/>
          <w:szCs w:val="20"/>
          <w:lang w:val="es-ES_tradnl"/>
        </w:rPr>
        <w:t xml:space="preserve">- </w:t>
      </w:r>
      <w:r w:rsidRPr="00431033">
        <w:rPr>
          <w:rFonts w:ascii="Verdana" w:hAnsi="Verdana"/>
          <w:b/>
          <w:sz w:val="20"/>
          <w:szCs w:val="20"/>
          <w:lang w:val="es-ES_tradnl"/>
        </w:rPr>
        <w:t>Anexo B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 si la empresa tiene una o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varias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empresas vinculadas (y, en su caso, fichas suplementarias). </w:t>
      </w:r>
    </w:p>
    <w:p w14:paraId="357B0DAB" w14:textId="77777777" w:rsidR="00431033" w:rsidRPr="00431033" w:rsidRDefault="00431033" w:rsidP="00431033">
      <w:pPr>
        <w:jc w:val="center"/>
        <w:rPr>
          <w:rFonts w:ascii="Verdana" w:hAnsi="Verdana"/>
          <w:bCs/>
          <w:sz w:val="20"/>
          <w:szCs w:val="20"/>
          <w:lang w:val="es-ES_tradnl"/>
        </w:rPr>
      </w:pPr>
      <w:r w:rsidRPr="00431033">
        <w:rPr>
          <w:rFonts w:ascii="Verdana" w:hAnsi="Verdana"/>
          <w:b/>
          <w:bCs/>
          <w:sz w:val="20"/>
          <w:szCs w:val="20"/>
          <w:lang w:val="es-ES_tradnl"/>
        </w:rPr>
        <w:br/>
      </w:r>
      <w:r w:rsidRPr="00431033">
        <w:rPr>
          <w:rFonts w:ascii="Verdana" w:hAnsi="Verdana"/>
          <w:b/>
          <w:sz w:val="20"/>
          <w:szCs w:val="20"/>
          <w:lang w:val="es-ES_tradnl"/>
        </w:rPr>
        <w:t xml:space="preserve">Cálculo de </w:t>
      </w:r>
      <w:r w:rsidRPr="00431033">
        <w:rPr>
          <w:rFonts w:ascii="Verdana" w:hAnsi="Verdana"/>
          <w:b/>
          <w:bCs/>
          <w:sz w:val="20"/>
          <w:szCs w:val="20"/>
          <w:lang w:val="es-ES_tradnl"/>
        </w:rPr>
        <w:t xml:space="preserve">los </w:t>
      </w:r>
      <w:r w:rsidRPr="00431033">
        <w:rPr>
          <w:rFonts w:ascii="Verdana" w:hAnsi="Verdana"/>
          <w:b/>
          <w:sz w:val="20"/>
          <w:szCs w:val="20"/>
          <w:lang w:val="es-ES_tradnl"/>
        </w:rPr>
        <w:t>datos de una empresa vinculada o asociada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1662"/>
        <w:gridCol w:w="2238"/>
        <w:gridCol w:w="1611"/>
      </w:tblGrid>
      <w:tr w:rsidR="00431033" w:rsidRPr="00431033" w14:paraId="38380EF4" w14:textId="77777777" w:rsidTr="00363D04">
        <w:tc>
          <w:tcPr>
            <w:tcW w:w="0" w:type="auto"/>
            <w:gridSpan w:val="4"/>
            <w:vAlign w:val="center"/>
          </w:tcPr>
          <w:p w14:paraId="4CC838CE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>Período de referencia:</w:t>
            </w:r>
          </w:p>
        </w:tc>
      </w:tr>
      <w:tr w:rsidR="00431033" w:rsidRPr="00431033" w14:paraId="56E86E51" w14:textId="77777777" w:rsidTr="00363D04">
        <w:trPr>
          <w:trHeight w:val="460"/>
        </w:trPr>
        <w:tc>
          <w:tcPr>
            <w:tcW w:w="2821" w:type="dxa"/>
            <w:vAlign w:val="center"/>
          </w:tcPr>
          <w:p w14:paraId="59A2717E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662" w:type="dxa"/>
            <w:vAlign w:val="center"/>
          </w:tcPr>
          <w:p w14:paraId="47E8DA38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 xml:space="preserve">Efectivos </w:t>
            </w: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>(UTA)</w:t>
            </w:r>
          </w:p>
        </w:tc>
        <w:tc>
          <w:tcPr>
            <w:tcW w:w="2238" w:type="dxa"/>
            <w:vAlign w:val="center"/>
          </w:tcPr>
          <w:p w14:paraId="4B088251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>Volumen de negocios (€)</w:t>
            </w:r>
          </w:p>
        </w:tc>
        <w:tc>
          <w:tcPr>
            <w:tcW w:w="1611" w:type="dxa"/>
            <w:vAlign w:val="center"/>
          </w:tcPr>
          <w:p w14:paraId="207C2D74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>Balance general (€)</w:t>
            </w:r>
          </w:p>
        </w:tc>
      </w:tr>
      <w:tr w:rsidR="00431033" w:rsidRPr="00431033" w14:paraId="2F9159A7" w14:textId="77777777" w:rsidTr="00363D04">
        <w:tc>
          <w:tcPr>
            <w:tcW w:w="2821" w:type="dxa"/>
            <w:vAlign w:val="center"/>
          </w:tcPr>
          <w:p w14:paraId="2DDCF597" w14:textId="77777777" w:rsidR="00431033" w:rsidRPr="00431033" w:rsidRDefault="00431033" w:rsidP="00431033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1. Datos de la empresa solicitante o bien de </w:t>
            </w: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>las cuentas consolidadas (</w:t>
            </w: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datos del </w:t>
            </w: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 xml:space="preserve">cuadro </w:t>
            </w: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B.1 del </w:t>
            </w: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 xml:space="preserve">anexo </w:t>
            </w: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>B)</w:t>
            </w:r>
          </w:p>
        </w:tc>
        <w:tc>
          <w:tcPr>
            <w:tcW w:w="1662" w:type="dxa"/>
            <w:vAlign w:val="center"/>
          </w:tcPr>
          <w:p w14:paraId="10C6655E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38" w:type="dxa"/>
            <w:vAlign w:val="center"/>
          </w:tcPr>
          <w:p w14:paraId="262B93E0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611" w:type="dxa"/>
            <w:vAlign w:val="center"/>
          </w:tcPr>
          <w:p w14:paraId="70D4D236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431033" w:rsidRPr="00431033" w14:paraId="0FC9C224" w14:textId="77777777" w:rsidTr="00363D04">
        <w:tc>
          <w:tcPr>
            <w:tcW w:w="2821" w:type="dxa"/>
            <w:vAlign w:val="center"/>
          </w:tcPr>
          <w:p w14:paraId="76293534" w14:textId="77777777" w:rsidR="00431033" w:rsidRPr="00431033" w:rsidRDefault="00431033" w:rsidP="00431033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2. Datos agregados proporcionalmente </w:t>
            </w: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 xml:space="preserve">de </w:t>
            </w: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todas las (posibles) empresas </w:t>
            </w:r>
            <w:proofErr w:type="gramStart"/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>asociadas  (</w:t>
            </w:r>
            <w:proofErr w:type="gramEnd"/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 xml:space="preserve">datos </w:t>
            </w: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del </w:t>
            </w: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 xml:space="preserve">cuadro </w:t>
            </w: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A </w:t>
            </w: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 xml:space="preserve">del anexo </w:t>
            </w: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A) </w:t>
            </w:r>
          </w:p>
        </w:tc>
        <w:tc>
          <w:tcPr>
            <w:tcW w:w="1662" w:type="dxa"/>
            <w:vAlign w:val="center"/>
          </w:tcPr>
          <w:p w14:paraId="25EB0E6B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38" w:type="dxa"/>
            <w:vAlign w:val="center"/>
          </w:tcPr>
          <w:p w14:paraId="4594E288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611" w:type="dxa"/>
            <w:vAlign w:val="center"/>
          </w:tcPr>
          <w:p w14:paraId="7BC35611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431033" w:rsidRPr="00431033" w14:paraId="4569A477" w14:textId="77777777" w:rsidTr="00363D04">
        <w:tc>
          <w:tcPr>
            <w:tcW w:w="2821" w:type="dxa"/>
            <w:vAlign w:val="center"/>
          </w:tcPr>
          <w:p w14:paraId="4A298B36" w14:textId="77777777" w:rsidR="00431033" w:rsidRPr="00431033" w:rsidRDefault="00431033" w:rsidP="00431033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3. Suma de los datos de </w:t>
            </w: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 xml:space="preserve">todas las </w:t>
            </w: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(posibles) empresas </w:t>
            </w: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 xml:space="preserve">vinculadas no incluidas </w:t>
            </w: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por </w:t>
            </w: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 xml:space="preserve">consolidación en </w:t>
            </w: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la </w:t>
            </w: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 xml:space="preserve">línea 1 (datos del cuadro </w:t>
            </w: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B.2 </w:t>
            </w: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 xml:space="preserve">del anexo </w:t>
            </w: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B) </w:t>
            </w:r>
          </w:p>
        </w:tc>
        <w:tc>
          <w:tcPr>
            <w:tcW w:w="1662" w:type="dxa"/>
            <w:vAlign w:val="center"/>
          </w:tcPr>
          <w:p w14:paraId="36CE6FEF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38" w:type="dxa"/>
            <w:vAlign w:val="center"/>
          </w:tcPr>
          <w:p w14:paraId="28A8EB15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611" w:type="dxa"/>
            <w:vAlign w:val="center"/>
          </w:tcPr>
          <w:p w14:paraId="734F5480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431033" w:rsidRPr="00431033" w14:paraId="041903BA" w14:textId="77777777" w:rsidTr="00363D04">
        <w:trPr>
          <w:trHeight w:val="459"/>
        </w:trPr>
        <w:tc>
          <w:tcPr>
            <w:tcW w:w="2821" w:type="dxa"/>
            <w:vAlign w:val="bottom"/>
          </w:tcPr>
          <w:p w14:paraId="7AD93C7B" w14:textId="5851DF1A" w:rsidR="00431033" w:rsidRPr="00431033" w:rsidRDefault="00431033" w:rsidP="00431033">
            <w:pPr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1662" w:type="dxa"/>
            <w:vAlign w:val="center"/>
          </w:tcPr>
          <w:p w14:paraId="7AF22335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38" w:type="dxa"/>
            <w:vAlign w:val="center"/>
          </w:tcPr>
          <w:p w14:paraId="363D9114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611" w:type="dxa"/>
            <w:vAlign w:val="center"/>
          </w:tcPr>
          <w:p w14:paraId="72F38A99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14:paraId="4EB098AA" w14:textId="77777777" w:rsidR="00431033" w:rsidRPr="00431033" w:rsidRDefault="00431033" w:rsidP="00431033">
      <w:pPr>
        <w:jc w:val="center"/>
        <w:rPr>
          <w:rFonts w:ascii="Verdana" w:hAnsi="Verdana"/>
          <w:sz w:val="20"/>
          <w:szCs w:val="20"/>
          <w:lang w:val="es-ES_tradnl"/>
        </w:rPr>
      </w:pPr>
    </w:p>
    <w:p w14:paraId="67DD7E08" w14:textId="77777777" w:rsidR="00431033" w:rsidRPr="00431033" w:rsidRDefault="00431033" w:rsidP="00363D04">
      <w:pPr>
        <w:rPr>
          <w:rFonts w:ascii="Verdana" w:hAnsi="Verdana"/>
          <w:b/>
          <w:i/>
          <w:sz w:val="20"/>
          <w:szCs w:val="20"/>
          <w:u w:val="single"/>
          <w:lang w:val="es-ES_tradnl"/>
        </w:rPr>
      </w:pPr>
      <w:r w:rsidRPr="00431033">
        <w:rPr>
          <w:rFonts w:ascii="Verdana" w:hAnsi="Verdana"/>
          <w:b/>
          <w:i/>
          <w:sz w:val="20"/>
          <w:szCs w:val="20"/>
          <w:u w:val="single"/>
          <w:lang w:val="es-ES_tradnl"/>
        </w:rPr>
        <w:t>Los resultados de la línea “Total” han de trasladarse al cuadro destinado a los “datos para determinar la categoría de empresa” de la declaración (página 1).</w:t>
      </w:r>
    </w:p>
    <w:p w14:paraId="58539C51" w14:textId="77777777" w:rsidR="000E6EF5" w:rsidRDefault="000E6EF5" w:rsidP="009326A1">
      <w:pPr>
        <w:jc w:val="center"/>
        <w:rPr>
          <w:rFonts w:ascii="Verdana" w:hAnsi="Verdana"/>
          <w:sz w:val="20"/>
          <w:szCs w:val="20"/>
        </w:rPr>
      </w:pPr>
    </w:p>
    <w:p w14:paraId="23F9FFCE" w14:textId="77777777" w:rsidR="000E6EF5" w:rsidRDefault="000E6EF5" w:rsidP="009326A1">
      <w:pPr>
        <w:jc w:val="center"/>
        <w:rPr>
          <w:rFonts w:ascii="Verdana" w:hAnsi="Verdana"/>
          <w:sz w:val="20"/>
          <w:szCs w:val="20"/>
        </w:rPr>
      </w:pPr>
    </w:p>
    <w:p w14:paraId="51EB1791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521D6F0D" w14:textId="77777777" w:rsidR="00431033" w:rsidRPr="00431033" w:rsidRDefault="00431033" w:rsidP="00431033">
      <w:pPr>
        <w:jc w:val="center"/>
        <w:rPr>
          <w:rFonts w:ascii="Verdana" w:hAnsi="Verdana"/>
          <w:b/>
          <w:sz w:val="20"/>
          <w:szCs w:val="20"/>
          <w:lang w:val="es-ES_tradnl"/>
        </w:rPr>
      </w:pPr>
      <w:r w:rsidRPr="00431033">
        <w:rPr>
          <w:rFonts w:ascii="Verdana" w:hAnsi="Verdana"/>
          <w:b/>
          <w:sz w:val="20"/>
          <w:szCs w:val="20"/>
          <w:lang w:val="es-ES_tradnl"/>
        </w:rPr>
        <w:t>ANEXO A</w:t>
      </w:r>
    </w:p>
    <w:p w14:paraId="4E3A35BD" w14:textId="77777777" w:rsidR="00431033" w:rsidRPr="00431033" w:rsidRDefault="00431033" w:rsidP="00431033">
      <w:pPr>
        <w:jc w:val="center"/>
        <w:rPr>
          <w:rFonts w:ascii="Verdana" w:hAnsi="Verdana"/>
          <w:b/>
          <w:sz w:val="20"/>
          <w:szCs w:val="20"/>
          <w:lang w:val="es-ES_tradnl"/>
        </w:rPr>
      </w:pPr>
      <w:r w:rsidRPr="00431033">
        <w:rPr>
          <w:rFonts w:ascii="Verdana" w:hAnsi="Verdana"/>
          <w:b/>
          <w:sz w:val="20"/>
          <w:szCs w:val="20"/>
          <w:lang w:val="es-ES_tradnl"/>
        </w:rPr>
        <w:t>Empresas asociadas</w:t>
      </w:r>
    </w:p>
    <w:p w14:paraId="4BABC48F" w14:textId="77777777" w:rsidR="00363D04" w:rsidRDefault="00363D04" w:rsidP="00431033">
      <w:pPr>
        <w:rPr>
          <w:rFonts w:ascii="Verdana" w:hAnsi="Verdana"/>
          <w:bCs/>
          <w:sz w:val="20"/>
          <w:szCs w:val="20"/>
          <w:lang w:val="es-ES_tradnl"/>
        </w:rPr>
      </w:pPr>
    </w:p>
    <w:p w14:paraId="2A2C82B5" w14:textId="50C5B489" w:rsidR="00431033" w:rsidRPr="00431033" w:rsidRDefault="00431033" w:rsidP="00431033">
      <w:pPr>
        <w:rPr>
          <w:rFonts w:ascii="Verdana" w:hAnsi="Verdana"/>
          <w:bCs/>
          <w:sz w:val="20"/>
          <w:szCs w:val="20"/>
          <w:lang w:val="es-ES_tradnl"/>
        </w:rPr>
      </w:pP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Para cada empresa para la que se cumplimente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una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“ficha de asociación” (una ficha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para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cada empresa asociada a la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empresa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solicitante y para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las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empresas asociadas a las posibles empresas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vinculadas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cuyos datos aún no se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hayan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recogido en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las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cuentas consolidadas), los datos del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“cuadro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de asociación” de que se trate se trasladarán al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cuadro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recapitulativo siguiente: </w:t>
      </w:r>
    </w:p>
    <w:p w14:paraId="4E84F880" w14:textId="77777777" w:rsidR="00363D04" w:rsidRDefault="00363D04" w:rsidP="00431033">
      <w:pPr>
        <w:jc w:val="center"/>
        <w:rPr>
          <w:rFonts w:ascii="Verdana" w:hAnsi="Verdana"/>
          <w:b/>
          <w:bCs/>
          <w:sz w:val="20"/>
          <w:szCs w:val="20"/>
          <w:lang w:val="es-ES_tradnl"/>
        </w:rPr>
      </w:pPr>
    </w:p>
    <w:p w14:paraId="089F1494" w14:textId="3BA1F01A" w:rsidR="00431033" w:rsidRPr="00431033" w:rsidRDefault="00431033" w:rsidP="00431033">
      <w:pPr>
        <w:jc w:val="center"/>
        <w:rPr>
          <w:rFonts w:ascii="Verdana" w:hAnsi="Verdana"/>
          <w:b/>
          <w:sz w:val="20"/>
          <w:szCs w:val="20"/>
          <w:lang w:val="es-ES_tradnl"/>
        </w:rPr>
      </w:pPr>
      <w:r w:rsidRPr="00431033">
        <w:rPr>
          <w:rFonts w:ascii="Verdana" w:hAnsi="Verdana"/>
          <w:b/>
          <w:bCs/>
          <w:sz w:val="20"/>
          <w:szCs w:val="20"/>
          <w:lang w:val="es-ES_tradnl"/>
        </w:rPr>
        <w:t>Cuadro 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701"/>
        <w:gridCol w:w="2268"/>
        <w:gridCol w:w="1730"/>
      </w:tblGrid>
      <w:tr w:rsidR="00431033" w:rsidRPr="00431033" w14:paraId="56922575" w14:textId="77777777" w:rsidTr="00363D04">
        <w:tc>
          <w:tcPr>
            <w:tcW w:w="3227" w:type="dxa"/>
            <w:vAlign w:val="center"/>
          </w:tcPr>
          <w:p w14:paraId="59E5156E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 xml:space="preserve">Empresa asociada </w:t>
            </w: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br/>
            </w: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(complétese </w:t>
            </w: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 xml:space="preserve">con </w:t>
            </w: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el nombre y </w:t>
            </w: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>la identificación)</w:t>
            </w:r>
          </w:p>
        </w:tc>
        <w:tc>
          <w:tcPr>
            <w:tcW w:w="1701" w:type="dxa"/>
            <w:vAlign w:val="center"/>
          </w:tcPr>
          <w:p w14:paraId="4474087C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>Efectivos (UTA)</w:t>
            </w:r>
          </w:p>
        </w:tc>
        <w:tc>
          <w:tcPr>
            <w:tcW w:w="2268" w:type="dxa"/>
            <w:vAlign w:val="center"/>
          </w:tcPr>
          <w:p w14:paraId="327649A0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>Volumen de negocios (€)</w:t>
            </w:r>
          </w:p>
        </w:tc>
        <w:tc>
          <w:tcPr>
            <w:tcW w:w="1730" w:type="dxa"/>
            <w:vAlign w:val="center"/>
          </w:tcPr>
          <w:p w14:paraId="7EF34B06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>Balance general (€)</w:t>
            </w:r>
          </w:p>
        </w:tc>
      </w:tr>
      <w:tr w:rsidR="00431033" w:rsidRPr="00431033" w14:paraId="6921AB82" w14:textId="77777777" w:rsidTr="00363D04">
        <w:tc>
          <w:tcPr>
            <w:tcW w:w="3227" w:type="dxa"/>
            <w:vAlign w:val="center"/>
          </w:tcPr>
          <w:p w14:paraId="3FB3D225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1. </w:t>
            </w:r>
          </w:p>
        </w:tc>
        <w:tc>
          <w:tcPr>
            <w:tcW w:w="1701" w:type="dxa"/>
            <w:vAlign w:val="center"/>
          </w:tcPr>
          <w:p w14:paraId="7091AAB5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1F4ED6B8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0" w:type="dxa"/>
            <w:vAlign w:val="center"/>
          </w:tcPr>
          <w:p w14:paraId="2E901927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431033" w:rsidRPr="00431033" w14:paraId="7A88BF30" w14:textId="77777777" w:rsidTr="00363D04">
        <w:tc>
          <w:tcPr>
            <w:tcW w:w="3227" w:type="dxa"/>
            <w:vAlign w:val="center"/>
          </w:tcPr>
          <w:p w14:paraId="4BBD78DC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2. </w:t>
            </w:r>
          </w:p>
        </w:tc>
        <w:tc>
          <w:tcPr>
            <w:tcW w:w="1701" w:type="dxa"/>
            <w:vAlign w:val="center"/>
          </w:tcPr>
          <w:p w14:paraId="3ED27992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2B8EB43A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0" w:type="dxa"/>
            <w:vAlign w:val="center"/>
          </w:tcPr>
          <w:p w14:paraId="1CA4D4E9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431033" w:rsidRPr="00431033" w14:paraId="64D741B2" w14:textId="77777777" w:rsidTr="00363D04">
        <w:tc>
          <w:tcPr>
            <w:tcW w:w="3227" w:type="dxa"/>
            <w:vAlign w:val="center"/>
          </w:tcPr>
          <w:p w14:paraId="6B1B9EC1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3. </w:t>
            </w:r>
          </w:p>
        </w:tc>
        <w:tc>
          <w:tcPr>
            <w:tcW w:w="1701" w:type="dxa"/>
            <w:vAlign w:val="center"/>
          </w:tcPr>
          <w:p w14:paraId="1DA637F1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0CBCECB3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0" w:type="dxa"/>
            <w:vAlign w:val="center"/>
          </w:tcPr>
          <w:p w14:paraId="46D141D4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431033" w:rsidRPr="00431033" w14:paraId="219B5532" w14:textId="77777777" w:rsidTr="00363D04">
        <w:tc>
          <w:tcPr>
            <w:tcW w:w="3227" w:type="dxa"/>
            <w:vAlign w:val="center"/>
          </w:tcPr>
          <w:p w14:paraId="31004825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4. </w:t>
            </w:r>
          </w:p>
        </w:tc>
        <w:tc>
          <w:tcPr>
            <w:tcW w:w="1701" w:type="dxa"/>
            <w:vAlign w:val="center"/>
          </w:tcPr>
          <w:p w14:paraId="72DC7E4B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0FE5EEB2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0" w:type="dxa"/>
            <w:vAlign w:val="center"/>
          </w:tcPr>
          <w:p w14:paraId="0302E86D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431033" w:rsidRPr="00431033" w14:paraId="7A1C4570" w14:textId="77777777" w:rsidTr="00363D04">
        <w:tc>
          <w:tcPr>
            <w:tcW w:w="3227" w:type="dxa"/>
            <w:vAlign w:val="center"/>
          </w:tcPr>
          <w:p w14:paraId="5F203076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5. </w:t>
            </w:r>
          </w:p>
        </w:tc>
        <w:tc>
          <w:tcPr>
            <w:tcW w:w="1701" w:type="dxa"/>
            <w:vAlign w:val="center"/>
          </w:tcPr>
          <w:p w14:paraId="70F012C7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450D5C6C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0" w:type="dxa"/>
            <w:vAlign w:val="center"/>
          </w:tcPr>
          <w:p w14:paraId="2C9F6617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431033" w:rsidRPr="00431033" w14:paraId="687A187C" w14:textId="77777777" w:rsidTr="00363D04">
        <w:tc>
          <w:tcPr>
            <w:tcW w:w="3227" w:type="dxa"/>
            <w:vAlign w:val="center"/>
          </w:tcPr>
          <w:p w14:paraId="29A0C5A9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6. </w:t>
            </w:r>
          </w:p>
        </w:tc>
        <w:tc>
          <w:tcPr>
            <w:tcW w:w="1701" w:type="dxa"/>
            <w:vAlign w:val="center"/>
          </w:tcPr>
          <w:p w14:paraId="17CBB47F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7CD82647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0" w:type="dxa"/>
            <w:vAlign w:val="center"/>
          </w:tcPr>
          <w:p w14:paraId="0B417033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431033" w:rsidRPr="00431033" w14:paraId="1DC5995A" w14:textId="77777777" w:rsidTr="00363D04">
        <w:tc>
          <w:tcPr>
            <w:tcW w:w="3227" w:type="dxa"/>
            <w:vAlign w:val="center"/>
          </w:tcPr>
          <w:p w14:paraId="2F0A4396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 xml:space="preserve">7. </w:t>
            </w:r>
          </w:p>
        </w:tc>
        <w:tc>
          <w:tcPr>
            <w:tcW w:w="1701" w:type="dxa"/>
            <w:vAlign w:val="center"/>
          </w:tcPr>
          <w:p w14:paraId="37CF929B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3138183B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0" w:type="dxa"/>
            <w:vAlign w:val="center"/>
          </w:tcPr>
          <w:p w14:paraId="500653B1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431033" w:rsidRPr="00431033" w14:paraId="32465775" w14:textId="77777777" w:rsidTr="00363D04">
        <w:tc>
          <w:tcPr>
            <w:tcW w:w="3227" w:type="dxa"/>
            <w:vAlign w:val="center"/>
          </w:tcPr>
          <w:p w14:paraId="70B92093" w14:textId="09EAE419" w:rsidR="00431033" w:rsidRPr="00431033" w:rsidRDefault="00431033" w:rsidP="0043103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1701" w:type="dxa"/>
            <w:vAlign w:val="center"/>
          </w:tcPr>
          <w:p w14:paraId="09238DC2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vAlign w:val="center"/>
          </w:tcPr>
          <w:p w14:paraId="340203C0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30" w:type="dxa"/>
            <w:vAlign w:val="center"/>
          </w:tcPr>
          <w:p w14:paraId="4C56A009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14:paraId="091F37F6" w14:textId="77777777" w:rsidR="00431033" w:rsidRPr="00363D04" w:rsidRDefault="00431033" w:rsidP="00431033">
      <w:pPr>
        <w:jc w:val="center"/>
        <w:rPr>
          <w:rFonts w:ascii="Verdana" w:hAnsi="Verdana"/>
          <w:bCs/>
          <w:i/>
          <w:sz w:val="18"/>
          <w:szCs w:val="18"/>
          <w:lang w:val="es-ES_tradnl"/>
        </w:rPr>
      </w:pPr>
      <w:r w:rsidRPr="00363D04">
        <w:rPr>
          <w:rFonts w:ascii="Verdana" w:hAnsi="Verdana"/>
          <w:bCs/>
          <w:i/>
          <w:sz w:val="18"/>
          <w:szCs w:val="18"/>
          <w:lang w:val="es-ES_tradnl"/>
        </w:rPr>
        <w:t xml:space="preserve">(en </w:t>
      </w:r>
      <w:r w:rsidRPr="00363D04">
        <w:rPr>
          <w:rFonts w:ascii="Verdana" w:hAnsi="Verdana"/>
          <w:i/>
          <w:sz w:val="18"/>
          <w:szCs w:val="18"/>
          <w:lang w:val="es-ES_tradnl"/>
        </w:rPr>
        <w:t xml:space="preserve">caso necesario, añádanse páginas o amplíese </w:t>
      </w:r>
      <w:r w:rsidRPr="00363D04">
        <w:rPr>
          <w:rFonts w:ascii="Verdana" w:hAnsi="Verdana"/>
          <w:bCs/>
          <w:i/>
          <w:sz w:val="18"/>
          <w:szCs w:val="18"/>
          <w:lang w:val="es-ES_tradnl"/>
        </w:rPr>
        <w:t xml:space="preserve">el cuadro). </w:t>
      </w:r>
    </w:p>
    <w:p w14:paraId="0DB29E81" w14:textId="77777777" w:rsidR="00431033" w:rsidRPr="00431033" w:rsidRDefault="00431033" w:rsidP="00431033">
      <w:pPr>
        <w:rPr>
          <w:rFonts w:ascii="Verdana" w:hAnsi="Verdana"/>
          <w:bCs/>
          <w:sz w:val="20"/>
          <w:szCs w:val="20"/>
          <w:lang w:val="es-ES_tradnl"/>
        </w:rPr>
      </w:pPr>
      <w:r w:rsidRPr="00431033">
        <w:rPr>
          <w:rFonts w:ascii="Verdana" w:hAnsi="Verdana"/>
          <w:bCs/>
          <w:sz w:val="20"/>
          <w:szCs w:val="20"/>
          <w:lang w:val="es-ES_tradnl"/>
        </w:rPr>
        <w:br/>
      </w:r>
      <w:r w:rsidRPr="00431033">
        <w:rPr>
          <w:rFonts w:ascii="Verdana" w:hAnsi="Verdana"/>
          <w:b/>
          <w:bCs/>
          <w:sz w:val="20"/>
          <w:szCs w:val="20"/>
          <w:lang w:val="es-ES_tradnl"/>
        </w:rPr>
        <w:t>Recuerde: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 Estos datos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son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el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resultado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de un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cálculo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proporcional efectuado en la “ficha de asociación” cumplimentada para cada empresa asociada directa o indirecta. </w:t>
      </w:r>
    </w:p>
    <w:p w14:paraId="18776EF1" w14:textId="26E57C69" w:rsidR="00431033" w:rsidRPr="00431033" w:rsidRDefault="00431033" w:rsidP="00431033">
      <w:pPr>
        <w:rPr>
          <w:rFonts w:ascii="Verdana" w:hAnsi="Verdana"/>
          <w:bCs/>
          <w:i/>
          <w:sz w:val="20"/>
          <w:szCs w:val="20"/>
          <w:lang w:val="es-ES_tradnl"/>
        </w:rPr>
      </w:pPr>
      <w:r w:rsidRPr="00431033">
        <w:rPr>
          <w:rFonts w:ascii="Verdana" w:hAnsi="Verdana"/>
          <w:bCs/>
          <w:i/>
          <w:sz w:val="20"/>
          <w:szCs w:val="20"/>
          <w:lang w:val="es-ES_tradnl"/>
        </w:rPr>
        <w:t xml:space="preserve">Los datos indicados en la línea </w:t>
      </w:r>
      <w:r w:rsidRPr="00431033">
        <w:rPr>
          <w:rFonts w:ascii="Verdana" w:hAnsi="Verdana"/>
          <w:i/>
          <w:sz w:val="20"/>
          <w:szCs w:val="20"/>
          <w:lang w:val="es-ES_tradnl"/>
        </w:rPr>
        <w:t xml:space="preserve">“Total” </w:t>
      </w:r>
      <w:r w:rsidRPr="00431033">
        <w:rPr>
          <w:rFonts w:ascii="Verdana" w:hAnsi="Verdana"/>
          <w:bCs/>
          <w:i/>
          <w:sz w:val="20"/>
          <w:szCs w:val="20"/>
          <w:lang w:val="es-ES_tradnl"/>
        </w:rPr>
        <w:t xml:space="preserve">del </w:t>
      </w:r>
      <w:r w:rsidRPr="00431033">
        <w:rPr>
          <w:rFonts w:ascii="Verdana" w:hAnsi="Verdana"/>
          <w:i/>
          <w:sz w:val="20"/>
          <w:szCs w:val="20"/>
          <w:lang w:val="es-ES_tradnl"/>
        </w:rPr>
        <w:t xml:space="preserve">cuadro </w:t>
      </w:r>
      <w:r w:rsidRPr="00431033">
        <w:rPr>
          <w:rFonts w:ascii="Verdana" w:hAnsi="Verdana"/>
          <w:bCs/>
          <w:i/>
          <w:sz w:val="20"/>
          <w:szCs w:val="20"/>
          <w:lang w:val="es-ES_tradnl"/>
        </w:rPr>
        <w:t xml:space="preserve">anterior deberán trasladarse a la línea 2 (relativa a las empresas asociadas) del cuadro del anexo de la declaración </w:t>
      </w:r>
      <w:r w:rsidRPr="00363D04">
        <w:rPr>
          <w:rFonts w:ascii="Verdana" w:hAnsi="Verdana"/>
          <w:bCs/>
          <w:i/>
          <w:sz w:val="20"/>
          <w:szCs w:val="20"/>
          <w:lang w:val="es-ES_tradnl"/>
        </w:rPr>
        <w:t xml:space="preserve">(página </w:t>
      </w:r>
      <w:r w:rsidR="00363D04" w:rsidRPr="00363D04">
        <w:rPr>
          <w:rFonts w:ascii="Verdana" w:hAnsi="Verdana"/>
          <w:bCs/>
          <w:i/>
          <w:sz w:val="20"/>
          <w:szCs w:val="20"/>
          <w:lang w:val="es-ES_tradnl"/>
        </w:rPr>
        <w:t>3</w:t>
      </w:r>
      <w:r w:rsidRPr="00363D04">
        <w:rPr>
          <w:rFonts w:ascii="Verdana" w:hAnsi="Verdana"/>
          <w:bCs/>
          <w:i/>
          <w:sz w:val="20"/>
          <w:szCs w:val="20"/>
          <w:lang w:val="es-ES_tradnl"/>
        </w:rPr>
        <w:t>).</w:t>
      </w:r>
      <w:r w:rsidRPr="00431033">
        <w:rPr>
          <w:rFonts w:ascii="Verdana" w:hAnsi="Verdana"/>
          <w:bCs/>
          <w:i/>
          <w:sz w:val="20"/>
          <w:szCs w:val="20"/>
          <w:lang w:val="es-ES_tradnl"/>
        </w:rPr>
        <w:t xml:space="preserve"> </w:t>
      </w:r>
    </w:p>
    <w:p w14:paraId="5ADA9254" w14:textId="77777777" w:rsidR="000E6EF5" w:rsidRDefault="000E6EF5" w:rsidP="009326A1">
      <w:pPr>
        <w:jc w:val="center"/>
        <w:rPr>
          <w:rFonts w:ascii="Verdana" w:hAnsi="Verdana"/>
          <w:sz w:val="20"/>
          <w:szCs w:val="20"/>
        </w:rPr>
      </w:pPr>
    </w:p>
    <w:p w14:paraId="339A2D29" w14:textId="77777777" w:rsidR="00431033" w:rsidRDefault="00431033" w:rsidP="009326A1">
      <w:pPr>
        <w:jc w:val="center"/>
        <w:rPr>
          <w:rFonts w:ascii="Verdana" w:hAnsi="Verdana"/>
          <w:sz w:val="20"/>
          <w:szCs w:val="20"/>
        </w:rPr>
      </w:pPr>
    </w:p>
    <w:p w14:paraId="2D2EF74A" w14:textId="77777777" w:rsidR="00431033" w:rsidRDefault="00431033" w:rsidP="009326A1">
      <w:pPr>
        <w:jc w:val="center"/>
        <w:rPr>
          <w:rFonts w:ascii="Verdana" w:hAnsi="Verdana"/>
          <w:sz w:val="20"/>
          <w:szCs w:val="20"/>
        </w:rPr>
      </w:pPr>
    </w:p>
    <w:p w14:paraId="6D5CE4E8" w14:textId="77777777" w:rsidR="00431033" w:rsidRDefault="00431033" w:rsidP="009326A1">
      <w:pPr>
        <w:jc w:val="center"/>
        <w:rPr>
          <w:rFonts w:ascii="Verdana" w:hAnsi="Verdana"/>
          <w:sz w:val="20"/>
          <w:szCs w:val="20"/>
        </w:rPr>
      </w:pPr>
    </w:p>
    <w:p w14:paraId="2F122132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5967E5EC" w14:textId="77777777" w:rsidR="00431033" w:rsidRDefault="00431033" w:rsidP="009326A1">
      <w:pPr>
        <w:jc w:val="center"/>
        <w:rPr>
          <w:rFonts w:ascii="Verdana" w:hAnsi="Verdana"/>
          <w:sz w:val="20"/>
          <w:szCs w:val="20"/>
        </w:rPr>
      </w:pPr>
    </w:p>
    <w:p w14:paraId="5B454B81" w14:textId="77777777" w:rsidR="000B2306" w:rsidRDefault="000B2306" w:rsidP="00431033">
      <w:pPr>
        <w:jc w:val="center"/>
        <w:rPr>
          <w:rFonts w:ascii="Verdana" w:hAnsi="Verdana"/>
          <w:b/>
          <w:sz w:val="20"/>
          <w:szCs w:val="20"/>
          <w:lang w:val="es-ES_tradnl"/>
        </w:rPr>
      </w:pPr>
    </w:p>
    <w:p w14:paraId="37B484E1" w14:textId="2771FEB6" w:rsidR="00431033" w:rsidRPr="00431033" w:rsidRDefault="00431033" w:rsidP="00431033">
      <w:pPr>
        <w:jc w:val="center"/>
        <w:rPr>
          <w:rFonts w:ascii="Verdana" w:hAnsi="Verdana"/>
          <w:b/>
          <w:bCs/>
          <w:sz w:val="20"/>
          <w:szCs w:val="20"/>
          <w:lang w:val="es-ES_tradnl"/>
        </w:rPr>
      </w:pPr>
      <w:r w:rsidRPr="00431033">
        <w:rPr>
          <w:rFonts w:ascii="Verdana" w:hAnsi="Verdana"/>
          <w:b/>
          <w:sz w:val="20"/>
          <w:szCs w:val="20"/>
          <w:lang w:val="es-ES_tradnl"/>
        </w:rPr>
        <w:t xml:space="preserve">FICHA </w:t>
      </w:r>
      <w:r w:rsidRPr="00431033">
        <w:rPr>
          <w:rFonts w:ascii="Verdana" w:hAnsi="Verdana"/>
          <w:b/>
          <w:bCs/>
          <w:sz w:val="20"/>
          <w:szCs w:val="20"/>
          <w:lang w:val="es-ES_tradnl"/>
        </w:rPr>
        <w:t>DE ASOCIACIÓN</w:t>
      </w:r>
    </w:p>
    <w:p w14:paraId="235A6EE0" w14:textId="77777777" w:rsidR="00431033" w:rsidRPr="00431033" w:rsidRDefault="00431033" w:rsidP="00431033">
      <w:pPr>
        <w:rPr>
          <w:rFonts w:ascii="Verdana" w:hAnsi="Verdana"/>
          <w:b/>
          <w:sz w:val="20"/>
          <w:szCs w:val="20"/>
          <w:lang w:val="es-ES_tradnl"/>
        </w:rPr>
      </w:pPr>
      <w:r w:rsidRPr="00431033">
        <w:rPr>
          <w:rFonts w:ascii="Verdana" w:hAnsi="Verdana"/>
          <w:b/>
          <w:bCs/>
          <w:sz w:val="20"/>
          <w:szCs w:val="20"/>
          <w:lang w:val="es-ES_tradnl"/>
        </w:rPr>
        <w:t xml:space="preserve">1. Identificación precisa </w:t>
      </w:r>
      <w:r w:rsidRPr="00431033">
        <w:rPr>
          <w:rFonts w:ascii="Verdana" w:hAnsi="Verdana"/>
          <w:b/>
          <w:sz w:val="20"/>
          <w:szCs w:val="20"/>
          <w:lang w:val="es-ES_tradnl"/>
        </w:rPr>
        <w:t xml:space="preserve">de la empresa asociada </w:t>
      </w:r>
    </w:p>
    <w:p w14:paraId="5F5C579F" w14:textId="76F233A5" w:rsidR="00431033" w:rsidRPr="00431033" w:rsidRDefault="00431033" w:rsidP="00431033">
      <w:pPr>
        <w:rPr>
          <w:rFonts w:ascii="Verdana" w:hAnsi="Verdana"/>
          <w:bCs/>
          <w:sz w:val="20"/>
          <w:szCs w:val="20"/>
          <w:lang w:val="es-ES_tradnl"/>
        </w:rPr>
      </w:pPr>
      <w:r w:rsidRPr="00431033">
        <w:rPr>
          <w:rFonts w:ascii="Verdana" w:hAnsi="Verdana"/>
          <w:bCs/>
          <w:sz w:val="20"/>
          <w:szCs w:val="20"/>
          <w:lang w:val="es-ES_tradnl"/>
        </w:rPr>
        <w:tab/>
        <w:t>Nombre o razón social: ……………………………………………………………………………………</w:t>
      </w:r>
    </w:p>
    <w:p w14:paraId="749A5D34" w14:textId="074A77D6" w:rsidR="00431033" w:rsidRPr="00431033" w:rsidRDefault="00431033" w:rsidP="00431033">
      <w:pPr>
        <w:rPr>
          <w:rFonts w:ascii="Verdana" w:hAnsi="Verdana"/>
          <w:bCs/>
          <w:sz w:val="20"/>
          <w:szCs w:val="20"/>
          <w:lang w:val="es-ES_tradnl"/>
        </w:rPr>
      </w:pPr>
      <w:r w:rsidRPr="00431033">
        <w:rPr>
          <w:rFonts w:ascii="Verdana" w:hAnsi="Verdana"/>
          <w:bCs/>
          <w:sz w:val="20"/>
          <w:szCs w:val="20"/>
          <w:lang w:val="es-ES_tradnl"/>
        </w:rPr>
        <w:tab/>
        <w:t>Domicilio social: ……………………………………………………………………</w:t>
      </w:r>
      <w:proofErr w:type="gramStart"/>
      <w:r w:rsidR="000B2306" w:rsidRPr="00431033">
        <w:rPr>
          <w:rFonts w:ascii="Verdana" w:hAnsi="Verdana"/>
          <w:bCs/>
          <w:sz w:val="20"/>
          <w:szCs w:val="20"/>
          <w:lang w:val="es-ES_tradnl"/>
        </w:rPr>
        <w:t>……</w:t>
      </w:r>
      <w:r w:rsidRPr="00431033">
        <w:rPr>
          <w:rFonts w:ascii="Verdana" w:hAnsi="Verdana"/>
          <w:bCs/>
          <w:sz w:val="20"/>
          <w:szCs w:val="20"/>
          <w:lang w:val="es-ES_tradnl"/>
        </w:rPr>
        <w:t>.</w:t>
      </w:r>
      <w:proofErr w:type="gramEnd"/>
      <w:r w:rsidRPr="00431033">
        <w:rPr>
          <w:rFonts w:ascii="Verdana" w:hAnsi="Verdana"/>
          <w:bCs/>
          <w:sz w:val="20"/>
          <w:szCs w:val="20"/>
          <w:lang w:val="es-ES_tradnl"/>
        </w:rPr>
        <w:t>…….............</w:t>
      </w:r>
    </w:p>
    <w:p w14:paraId="60F68A0D" w14:textId="77777777" w:rsidR="00431033" w:rsidRPr="00431033" w:rsidRDefault="00431033" w:rsidP="00431033">
      <w:pPr>
        <w:rPr>
          <w:rFonts w:ascii="Verdana" w:hAnsi="Verdana"/>
          <w:sz w:val="20"/>
          <w:szCs w:val="20"/>
          <w:lang w:val="es-ES_tradnl"/>
        </w:rPr>
      </w:pPr>
      <w:r w:rsidRPr="00431033">
        <w:rPr>
          <w:rFonts w:ascii="Verdana" w:hAnsi="Verdana"/>
          <w:bCs/>
          <w:sz w:val="20"/>
          <w:szCs w:val="20"/>
          <w:lang w:val="es-ES_tradnl"/>
        </w:rPr>
        <w:tab/>
      </w:r>
      <w:proofErr w:type="gramStart"/>
      <w:r w:rsidRPr="00431033">
        <w:rPr>
          <w:rFonts w:ascii="Verdana" w:hAnsi="Verdana"/>
          <w:bCs/>
          <w:sz w:val="20"/>
          <w:szCs w:val="20"/>
          <w:lang w:val="es-ES_tradnl"/>
        </w:rPr>
        <w:t>N.I.F</w:t>
      </w:r>
      <w:r w:rsidRPr="00431033">
        <w:rPr>
          <w:rFonts w:ascii="Verdana" w:hAnsi="Verdana"/>
          <w:sz w:val="20"/>
          <w:szCs w:val="20"/>
          <w:lang w:val="es-ES_tradnl"/>
        </w:rPr>
        <w:t>:…</w:t>
      </w:r>
      <w:proofErr w:type="gramEnd"/>
      <w:r w:rsidRPr="00431033">
        <w:rPr>
          <w:rFonts w:ascii="Verdana" w:hAnsi="Verdana"/>
          <w:sz w:val="20"/>
          <w:szCs w:val="20"/>
          <w:lang w:val="es-ES_tradnl"/>
        </w:rPr>
        <w:t>………………………</w:t>
      </w:r>
    </w:p>
    <w:p w14:paraId="6D1AFFCB" w14:textId="45CC9ED3" w:rsidR="00431033" w:rsidRPr="00431033" w:rsidRDefault="00431033" w:rsidP="00431033">
      <w:pPr>
        <w:rPr>
          <w:rFonts w:ascii="Verdana" w:hAnsi="Verdana"/>
          <w:sz w:val="20"/>
          <w:szCs w:val="20"/>
          <w:lang w:val="es-ES_tradnl"/>
        </w:rPr>
      </w:pPr>
      <w:r w:rsidRPr="00431033">
        <w:rPr>
          <w:rFonts w:ascii="Verdana" w:hAnsi="Verdana"/>
          <w:bCs/>
          <w:sz w:val="20"/>
          <w:szCs w:val="20"/>
          <w:lang w:val="es-ES_tradnl"/>
        </w:rPr>
        <w:tab/>
        <w:t>Nombre y cargo del/de los principales directivos</w:t>
      </w:r>
      <w:r w:rsidRPr="00431033">
        <w:rPr>
          <w:rFonts w:ascii="Verdana" w:hAnsi="Verdana"/>
          <w:sz w:val="20"/>
          <w:szCs w:val="20"/>
          <w:lang w:val="es-ES_tradnl"/>
        </w:rPr>
        <w:t>: ……………………………………………</w:t>
      </w:r>
    </w:p>
    <w:p w14:paraId="52ECCA63" w14:textId="77777777" w:rsidR="00431033" w:rsidRDefault="00431033" w:rsidP="0043103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14:paraId="3FD3FE3D" w14:textId="55F5D4AD" w:rsidR="00431033" w:rsidRDefault="00431033" w:rsidP="00431033">
      <w:pPr>
        <w:rPr>
          <w:rFonts w:ascii="Verdana" w:hAnsi="Verdana"/>
          <w:b/>
          <w:sz w:val="20"/>
          <w:szCs w:val="20"/>
          <w:lang w:val="es-ES_tradnl"/>
        </w:rPr>
      </w:pPr>
      <w:r w:rsidRPr="00431033">
        <w:rPr>
          <w:rFonts w:ascii="Verdana" w:hAnsi="Verdana"/>
          <w:b/>
          <w:bCs/>
          <w:sz w:val="20"/>
          <w:szCs w:val="20"/>
          <w:lang w:val="es-ES_tradnl"/>
        </w:rPr>
        <w:t xml:space="preserve">2. Datos brutos de </w:t>
      </w:r>
      <w:r w:rsidRPr="00431033">
        <w:rPr>
          <w:rFonts w:ascii="Verdana" w:hAnsi="Verdana"/>
          <w:b/>
          <w:sz w:val="20"/>
          <w:szCs w:val="20"/>
          <w:lang w:val="es-ES_tradnl"/>
        </w:rPr>
        <w:t xml:space="preserve">dicha empresa asociada </w:t>
      </w:r>
    </w:p>
    <w:p w14:paraId="3399F980" w14:textId="77777777" w:rsidR="00431033" w:rsidRPr="00431033" w:rsidRDefault="00431033" w:rsidP="00431033">
      <w:pPr>
        <w:rPr>
          <w:rFonts w:ascii="Verdana" w:hAnsi="Verdana"/>
          <w:b/>
          <w:sz w:val="20"/>
          <w:szCs w:val="20"/>
          <w:lang w:val="es-ES_tradnl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1614"/>
        <w:gridCol w:w="2314"/>
        <w:gridCol w:w="2021"/>
      </w:tblGrid>
      <w:tr w:rsidR="00431033" w:rsidRPr="00431033" w14:paraId="5954730C" w14:textId="77777777" w:rsidTr="00363D04">
        <w:tc>
          <w:tcPr>
            <w:tcW w:w="8209" w:type="dxa"/>
            <w:gridSpan w:val="4"/>
            <w:vAlign w:val="center"/>
          </w:tcPr>
          <w:p w14:paraId="42CD4ECA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>Periodo de referencia:</w:t>
            </w:r>
          </w:p>
        </w:tc>
      </w:tr>
      <w:tr w:rsidR="00431033" w:rsidRPr="00431033" w14:paraId="08CAC2A4" w14:textId="77777777" w:rsidTr="00363D04">
        <w:tc>
          <w:tcPr>
            <w:tcW w:w="2250" w:type="dxa"/>
          </w:tcPr>
          <w:p w14:paraId="17CE8122" w14:textId="77777777" w:rsidR="00431033" w:rsidRPr="00431033" w:rsidRDefault="00431033" w:rsidP="00431033">
            <w:pPr>
              <w:jc w:val="center"/>
              <w:rPr>
                <w:rFonts w:ascii="Verdana" w:hAnsi="Verdana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83CACCC" w14:textId="77777777" w:rsidR="00431033" w:rsidRPr="00431033" w:rsidRDefault="00431033" w:rsidP="00431033">
            <w:pPr>
              <w:jc w:val="center"/>
              <w:rPr>
                <w:rFonts w:ascii="Verdana" w:hAnsi="Verdana"/>
                <w:bCs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>Efectivos (UTA)</w:t>
            </w:r>
          </w:p>
        </w:tc>
        <w:tc>
          <w:tcPr>
            <w:tcW w:w="2314" w:type="dxa"/>
            <w:vAlign w:val="center"/>
          </w:tcPr>
          <w:p w14:paraId="7ABDF7D4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>Volumen de negocios (€)</w:t>
            </w:r>
          </w:p>
        </w:tc>
        <w:tc>
          <w:tcPr>
            <w:tcW w:w="2021" w:type="dxa"/>
            <w:vAlign w:val="center"/>
          </w:tcPr>
          <w:p w14:paraId="64D98B88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>Balance general (€)</w:t>
            </w:r>
          </w:p>
        </w:tc>
      </w:tr>
      <w:tr w:rsidR="00431033" w:rsidRPr="00431033" w14:paraId="245FEADA" w14:textId="77777777" w:rsidTr="00363D04">
        <w:tc>
          <w:tcPr>
            <w:tcW w:w="2250" w:type="dxa"/>
          </w:tcPr>
          <w:p w14:paraId="6599C612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>Datos brutos</w:t>
            </w:r>
          </w:p>
        </w:tc>
        <w:tc>
          <w:tcPr>
            <w:tcW w:w="0" w:type="auto"/>
            <w:vAlign w:val="center"/>
          </w:tcPr>
          <w:p w14:paraId="57509F18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314" w:type="dxa"/>
            <w:vAlign w:val="center"/>
          </w:tcPr>
          <w:p w14:paraId="4AF42D8A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021" w:type="dxa"/>
            <w:vAlign w:val="center"/>
          </w:tcPr>
          <w:p w14:paraId="1483EE76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14:paraId="5093C40A" w14:textId="77777777" w:rsidR="00363D04" w:rsidRDefault="00363D04" w:rsidP="00431033">
      <w:pPr>
        <w:rPr>
          <w:rFonts w:ascii="Verdana" w:hAnsi="Verdana"/>
          <w:b/>
          <w:sz w:val="20"/>
          <w:szCs w:val="20"/>
          <w:lang w:val="es-ES_tradnl"/>
        </w:rPr>
      </w:pPr>
    </w:p>
    <w:p w14:paraId="0C3A9768" w14:textId="48FDEDAC" w:rsidR="00431033" w:rsidRPr="00431033" w:rsidRDefault="00431033" w:rsidP="00431033">
      <w:pPr>
        <w:rPr>
          <w:rFonts w:ascii="Verdana" w:hAnsi="Verdana"/>
          <w:bCs/>
          <w:sz w:val="20"/>
          <w:szCs w:val="20"/>
          <w:lang w:val="es-ES_tradnl"/>
        </w:rPr>
      </w:pPr>
      <w:r w:rsidRPr="00431033">
        <w:rPr>
          <w:rFonts w:ascii="Verdana" w:hAnsi="Verdana"/>
          <w:b/>
          <w:sz w:val="20"/>
          <w:szCs w:val="20"/>
          <w:lang w:val="es-ES_tradnl"/>
        </w:rPr>
        <w:t>Recuerde:</w:t>
      </w:r>
      <w:r w:rsidRPr="00431033">
        <w:rPr>
          <w:rFonts w:ascii="Verdana" w:hAnsi="Verdana"/>
          <w:sz w:val="20"/>
          <w:szCs w:val="20"/>
          <w:lang w:val="es-ES_tradnl"/>
        </w:rPr>
        <w:t xml:space="preserve">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Estos datos brutos son el resultado de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las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cuentas y demás datos de la empresa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asociada,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en su caso consolidados, a los que se añade el 100 % de los datos de las empresas vinculadas a la misma, salvo si los datos de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dichas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empresas ya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están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incluidos por consolidación en la contabilidad de la empresa </w:t>
      </w:r>
      <w:r w:rsidRPr="00431033">
        <w:rPr>
          <w:rFonts w:ascii="Verdana" w:hAnsi="Verdana"/>
          <w:sz w:val="20"/>
          <w:szCs w:val="20"/>
          <w:lang w:val="es-ES_tradnl"/>
        </w:rPr>
        <w:t>asociada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. Si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resulta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necesario,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añádanse “fichas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de vinculación” para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las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empresas vinculadas no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incluidas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por consolidación. </w:t>
      </w:r>
    </w:p>
    <w:p w14:paraId="2CAF3AE9" w14:textId="77777777" w:rsidR="00431033" w:rsidRDefault="00431033" w:rsidP="00431033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14:paraId="3ECF22AF" w14:textId="3505703A" w:rsidR="00431033" w:rsidRPr="00431033" w:rsidRDefault="00431033" w:rsidP="00431033">
      <w:pPr>
        <w:rPr>
          <w:rFonts w:ascii="Verdana" w:hAnsi="Verdana"/>
          <w:b/>
          <w:bCs/>
          <w:sz w:val="20"/>
          <w:szCs w:val="20"/>
          <w:lang w:val="es-ES_tradnl"/>
        </w:rPr>
      </w:pPr>
      <w:r w:rsidRPr="00431033">
        <w:rPr>
          <w:rFonts w:ascii="Verdana" w:hAnsi="Verdana"/>
          <w:b/>
          <w:bCs/>
          <w:sz w:val="20"/>
          <w:szCs w:val="20"/>
          <w:lang w:val="es-ES_tradnl"/>
        </w:rPr>
        <w:t xml:space="preserve">3. </w:t>
      </w:r>
      <w:r w:rsidRPr="00431033">
        <w:rPr>
          <w:rFonts w:ascii="Verdana" w:hAnsi="Verdana"/>
          <w:b/>
          <w:sz w:val="20"/>
          <w:szCs w:val="20"/>
          <w:lang w:val="es-ES_tradnl"/>
        </w:rPr>
        <w:t xml:space="preserve">Cálculo </w:t>
      </w:r>
      <w:r w:rsidRPr="00431033">
        <w:rPr>
          <w:rFonts w:ascii="Verdana" w:hAnsi="Verdana"/>
          <w:b/>
          <w:bCs/>
          <w:sz w:val="20"/>
          <w:szCs w:val="20"/>
          <w:lang w:val="es-ES_tradnl"/>
        </w:rPr>
        <w:t xml:space="preserve">proporcional </w:t>
      </w:r>
    </w:p>
    <w:p w14:paraId="2B726C5E" w14:textId="1D592577" w:rsidR="00431033" w:rsidRPr="00431033" w:rsidRDefault="00431033" w:rsidP="00431033">
      <w:pPr>
        <w:rPr>
          <w:rFonts w:ascii="Verdana" w:hAnsi="Verdana"/>
          <w:bCs/>
          <w:sz w:val="20"/>
          <w:szCs w:val="20"/>
          <w:lang w:val="es-ES_tradnl"/>
        </w:rPr>
      </w:pPr>
      <w:r w:rsidRPr="00431033">
        <w:rPr>
          <w:rFonts w:ascii="Verdana" w:hAnsi="Verdana"/>
          <w:bCs/>
          <w:sz w:val="20"/>
          <w:szCs w:val="20"/>
          <w:lang w:val="es-ES_tradnl"/>
        </w:rPr>
        <w:t>a)</w:t>
      </w:r>
      <w:r w:rsidR="000B2306">
        <w:rPr>
          <w:rFonts w:ascii="Verdana" w:hAnsi="Verdana"/>
          <w:bCs/>
          <w:sz w:val="20"/>
          <w:szCs w:val="20"/>
          <w:lang w:val="es-ES_tradnl"/>
        </w:rPr>
        <w:t xml:space="preserve">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Indíquese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exactamente el porcentaje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de participación que posee la empresa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declarante (o la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empresa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vinculada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a través de la que se establece la relación con la empresa asociada) en la empresa asociada objeto de la presente ficha: </w:t>
      </w:r>
    </w:p>
    <w:p w14:paraId="5FB40EFD" w14:textId="4ABED2D1" w:rsidR="00431033" w:rsidRPr="00431033" w:rsidRDefault="00431033" w:rsidP="00431033">
      <w:pPr>
        <w:rPr>
          <w:rFonts w:ascii="Verdana" w:hAnsi="Verdana"/>
          <w:bCs/>
          <w:sz w:val="20"/>
          <w:szCs w:val="20"/>
          <w:lang w:val="es-ES_tradnl"/>
        </w:rPr>
      </w:pPr>
      <w:r w:rsidRPr="00431033">
        <w:rPr>
          <w:rFonts w:ascii="Verdana" w:hAnsi="Verdana"/>
          <w:bCs/>
          <w:sz w:val="20"/>
          <w:szCs w:val="20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AFECA2" w14:textId="77777777" w:rsidR="00431033" w:rsidRPr="00431033" w:rsidRDefault="00431033" w:rsidP="00431033">
      <w:pPr>
        <w:rPr>
          <w:rFonts w:ascii="Verdana" w:hAnsi="Verdana"/>
          <w:sz w:val="20"/>
          <w:szCs w:val="20"/>
          <w:lang w:val="es-ES_tradnl"/>
        </w:rPr>
      </w:pP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Indíquese el porcentaje de participación que posee la empresa asociada objeto de la presente ficha en la empresa declarante (o en la empresa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vinculada): </w:t>
      </w:r>
    </w:p>
    <w:p w14:paraId="0D15CBD6" w14:textId="77777777" w:rsidR="00431033" w:rsidRPr="00431033" w:rsidRDefault="00431033" w:rsidP="00431033">
      <w:pPr>
        <w:rPr>
          <w:rFonts w:ascii="Verdana" w:hAnsi="Verdana"/>
          <w:sz w:val="20"/>
          <w:szCs w:val="20"/>
          <w:lang w:val="es-ES_tradnl"/>
        </w:rPr>
      </w:pPr>
      <w:r w:rsidRPr="00431033">
        <w:rPr>
          <w:rFonts w:ascii="Verdana" w:hAnsi="Verdana"/>
          <w:sz w:val="20"/>
          <w:szCs w:val="20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398113" w14:textId="751D16A5" w:rsidR="00431033" w:rsidRDefault="00431033" w:rsidP="00431033">
      <w:pPr>
        <w:rPr>
          <w:rFonts w:ascii="Verdana" w:hAnsi="Verdana"/>
          <w:bCs/>
          <w:sz w:val="20"/>
          <w:szCs w:val="20"/>
          <w:lang w:val="es-ES_tradnl"/>
        </w:rPr>
      </w:pPr>
      <w:r w:rsidRPr="00431033">
        <w:rPr>
          <w:rFonts w:ascii="Verdana" w:hAnsi="Verdana"/>
          <w:sz w:val="20"/>
          <w:szCs w:val="20"/>
          <w:lang w:val="es-ES_tradnl"/>
        </w:rPr>
        <w:t>b</w:t>
      </w:r>
      <w:r w:rsidRPr="00431033">
        <w:rPr>
          <w:rFonts w:ascii="Verdana" w:hAnsi="Verdana"/>
          <w:bCs/>
          <w:sz w:val="20"/>
          <w:szCs w:val="20"/>
          <w:lang w:val="es-ES_tradnl"/>
        </w:rPr>
        <w:t>)</w:t>
      </w:r>
      <w:r w:rsidR="000B2306">
        <w:rPr>
          <w:rFonts w:ascii="Verdana" w:hAnsi="Verdana"/>
          <w:bCs/>
          <w:sz w:val="20"/>
          <w:szCs w:val="20"/>
          <w:lang w:val="es-ES_tradnl"/>
        </w:rPr>
        <w:t xml:space="preserve">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Selecciónese el mayor de ambos porcentajes y aplíquese a los datos brutos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indicados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en el cuadro anterior. Trasládense los resultados de dicho </w:t>
      </w:r>
      <w:r w:rsidRPr="00431033">
        <w:rPr>
          <w:rFonts w:ascii="Verdana" w:hAnsi="Verdana"/>
          <w:sz w:val="20"/>
          <w:szCs w:val="20"/>
          <w:lang w:val="es-ES_tradnl"/>
        </w:rPr>
        <w:t xml:space="preserve">cálculo </w:t>
      </w:r>
      <w:r w:rsidRPr="00431033">
        <w:rPr>
          <w:rFonts w:ascii="Verdana" w:hAnsi="Verdana"/>
          <w:bCs/>
          <w:sz w:val="20"/>
          <w:szCs w:val="20"/>
          <w:lang w:val="es-ES_tradnl"/>
        </w:rPr>
        <w:t xml:space="preserve">proporcional al cuadro siguiente: </w:t>
      </w:r>
    </w:p>
    <w:p w14:paraId="1E369AB7" w14:textId="77777777" w:rsidR="00431033" w:rsidRDefault="00431033" w:rsidP="00431033">
      <w:pPr>
        <w:rPr>
          <w:rFonts w:ascii="Verdana" w:hAnsi="Verdana"/>
          <w:bCs/>
          <w:sz w:val="20"/>
          <w:szCs w:val="20"/>
          <w:lang w:val="es-ES_tradnl"/>
        </w:rPr>
      </w:pPr>
    </w:p>
    <w:p w14:paraId="71196F72" w14:textId="77777777" w:rsidR="00431033" w:rsidRPr="00431033" w:rsidRDefault="00431033" w:rsidP="00431033">
      <w:pPr>
        <w:jc w:val="center"/>
        <w:rPr>
          <w:rFonts w:ascii="Verdana" w:hAnsi="Verdana"/>
          <w:b/>
          <w:sz w:val="20"/>
          <w:szCs w:val="20"/>
          <w:lang w:val="es-ES_tradnl"/>
        </w:rPr>
      </w:pPr>
      <w:r w:rsidRPr="00431033">
        <w:rPr>
          <w:rFonts w:ascii="Verdana" w:hAnsi="Verdana"/>
          <w:b/>
          <w:sz w:val="20"/>
          <w:szCs w:val="20"/>
          <w:lang w:val="es-ES_tradnl"/>
        </w:rPr>
        <w:t xml:space="preserve">«Cuadro </w:t>
      </w:r>
      <w:r w:rsidRPr="00431033">
        <w:rPr>
          <w:rFonts w:ascii="Verdana" w:hAnsi="Verdana"/>
          <w:b/>
          <w:bCs/>
          <w:sz w:val="20"/>
          <w:szCs w:val="20"/>
          <w:lang w:val="es-ES_tradnl"/>
        </w:rPr>
        <w:t xml:space="preserve">de </w:t>
      </w:r>
      <w:r w:rsidRPr="00431033">
        <w:rPr>
          <w:rFonts w:ascii="Verdana" w:hAnsi="Verdana"/>
          <w:b/>
          <w:sz w:val="20"/>
          <w:szCs w:val="20"/>
          <w:lang w:val="es-ES_tradnl"/>
        </w:rPr>
        <w:t>asociación»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1954"/>
        <w:gridCol w:w="2184"/>
        <w:gridCol w:w="1878"/>
      </w:tblGrid>
      <w:tr w:rsidR="00431033" w:rsidRPr="00431033" w14:paraId="5621A552" w14:textId="77777777" w:rsidTr="00363D04">
        <w:tc>
          <w:tcPr>
            <w:tcW w:w="2184" w:type="dxa"/>
          </w:tcPr>
          <w:p w14:paraId="77D5556F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>Porcentaje:</w:t>
            </w:r>
          </w:p>
        </w:tc>
        <w:tc>
          <w:tcPr>
            <w:tcW w:w="1957" w:type="dxa"/>
          </w:tcPr>
          <w:p w14:paraId="4E3B6841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>Efectivos (UTA)</w:t>
            </w:r>
          </w:p>
        </w:tc>
        <w:tc>
          <w:tcPr>
            <w:tcW w:w="2187" w:type="dxa"/>
            <w:vAlign w:val="center"/>
          </w:tcPr>
          <w:p w14:paraId="581B52DD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bCs/>
                <w:sz w:val="20"/>
                <w:szCs w:val="20"/>
                <w:lang w:val="es-ES_tradnl"/>
              </w:rPr>
              <w:t>Volumen de negocios (€)</w:t>
            </w:r>
          </w:p>
        </w:tc>
        <w:tc>
          <w:tcPr>
            <w:tcW w:w="1881" w:type="dxa"/>
            <w:vAlign w:val="center"/>
          </w:tcPr>
          <w:p w14:paraId="2B46CC8A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>Balance general (€)</w:t>
            </w:r>
          </w:p>
        </w:tc>
      </w:tr>
      <w:tr w:rsidR="00431033" w:rsidRPr="00431033" w14:paraId="125A52D8" w14:textId="77777777" w:rsidTr="00363D04">
        <w:tc>
          <w:tcPr>
            <w:tcW w:w="2184" w:type="dxa"/>
          </w:tcPr>
          <w:p w14:paraId="63D016CD" w14:textId="77777777" w:rsidR="00431033" w:rsidRPr="00431033" w:rsidRDefault="00431033" w:rsidP="00431033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431033">
              <w:rPr>
                <w:rFonts w:ascii="Verdana" w:hAnsi="Verdana"/>
                <w:sz w:val="20"/>
                <w:szCs w:val="20"/>
                <w:lang w:val="es-ES_tradnl"/>
              </w:rPr>
              <w:t>Resultados proporcionales</w:t>
            </w:r>
          </w:p>
        </w:tc>
        <w:tc>
          <w:tcPr>
            <w:tcW w:w="1957" w:type="dxa"/>
            <w:vAlign w:val="center"/>
          </w:tcPr>
          <w:p w14:paraId="41079269" w14:textId="77777777" w:rsidR="00431033" w:rsidRPr="00431033" w:rsidRDefault="00431033" w:rsidP="00431033">
            <w:pPr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87" w:type="dxa"/>
            <w:vAlign w:val="center"/>
          </w:tcPr>
          <w:p w14:paraId="5A889B1D" w14:textId="77777777" w:rsidR="00431033" w:rsidRPr="00431033" w:rsidRDefault="00431033" w:rsidP="00431033">
            <w:pPr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81" w:type="dxa"/>
            <w:vAlign w:val="center"/>
          </w:tcPr>
          <w:p w14:paraId="45B380A0" w14:textId="77777777" w:rsidR="00431033" w:rsidRPr="00431033" w:rsidRDefault="00431033" w:rsidP="00431033">
            <w:pPr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</w:tc>
      </w:tr>
    </w:tbl>
    <w:p w14:paraId="5AA62462" w14:textId="4785CCF9" w:rsidR="00431033" w:rsidRPr="00431033" w:rsidRDefault="00431033" w:rsidP="00431033">
      <w:pPr>
        <w:jc w:val="center"/>
        <w:rPr>
          <w:rFonts w:ascii="Verdana" w:hAnsi="Verdana"/>
          <w:i/>
          <w:sz w:val="20"/>
          <w:szCs w:val="20"/>
          <w:lang w:val="es-ES_tradnl"/>
        </w:rPr>
      </w:pPr>
      <w:r w:rsidRPr="00431033">
        <w:rPr>
          <w:rFonts w:ascii="Verdana" w:hAnsi="Verdana"/>
          <w:i/>
          <w:sz w:val="20"/>
          <w:szCs w:val="20"/>
          <w:lang w:val="es-ES_tradnl"/>
        </w:rPr>
        <w:tab/>
        <w:t xml:space="preserve">Estos </w:t>
      </w:r>
      <w:r w:rsidRPr="00431033">
        <w:rPr>
          <w:rFonts w:ascii="Verdana" w:hAnsi="Verdana"/>
          <w:bCs/>
          <w:i/>
          <w:sz w:val="20"/>
          <w:szCs w:val="20"/>
          <w:lang w:val="es-ES_tradnl"/>
        </w:rPr>
        <w:t xml:space="preserve">datos </w:t>
      </w:r>
      <w:r w:rsidRPr="00431033">
        <w:rPr>
          <w:rFonts w:ascii="Verdana" w:hAnsi="Verdana"/>
          <w:i/>
          <w:sz w:val="20"/>
          <w:szCs w:val="20"/>
          <w:lang w:val="es-ES_tradnl"/>
        </w:rPr>
        <w:t xml:space="preserve">deberán trasladarse al cuadro A </w:t>
      </w:r>
      <w:r w:rsidRPr="00431033">
        <w:rPr>
          <w:rFonts w:ascii="Verdana" w:hAnsi="Verdana"/>
          <w:bCs/>
          <w:i/>
          <w:sz w:val="20"/>
          <w:szCs w:val="20"/>
          <w:lang w:val="es-ES_tradnl"/>
        </w:rPr>
        <w:t xml:space="preserve">del </w:t>
      </w:r>
      <w:r w:rsidRPr="00431033">
        <w:rPr>
          <w:rFonts w:ascii="Verdana" w:hAnsi="Verdana"/>
          <w:i/>
          <w:sz w:val="20"/>
          <w:szCs w:val="20"/>
          <w:lang w:val="es-ES_tradnl"/>
        </w:rPr>
        <w:t>anexo A (</w:t>
      </w:r>
      <w:r w:rsidRPr="00363D04">
        <w:rPr>
          <w:rFonts w:ascii="Verdana" w:hAnsi="Verdana"/>
          <w:i/>
          <w:sz w:val="20"/>
          <w:szCs w:val="20"/>
          <w:lang w:val="es-ES_tradnl"/>
        </w:rPr>
        <w:t xml:space="preserve">página </w:t>
      </w:r>
      <w:r w:rsidR="00363D04" w:rsidRPr="00363D04">
        <w:rPr>
          <w:rFonts w:ascii="Verdana" w:hAnsi="Verdana"/>
          <w:i/>
          <w:sz w:val="20"/>
          <w:szCs w:val="20"/>
          <w:lang w:val="es-ES_tradnl"/>
        </w:rPr>
        <w:t>4</w:t>
      </w:r>
      <w:r w:rsidRPr="00363D04">
        <w:rPr>
          <w:rFonts w:ascii="Verdana" w:hAnsi="Verdana"/>
          <w:i/>
          <w:sz w:val="20"/>
          <w:szCs w:val="20"/>
          <w:lang w:val="es-ES_tradnl"/>
        </w:rPr>
        <w:t>).</w:t>
      </w:r>
    </w:p>
    <w:p w14:paraId="6A399B4D" w14:textId="77777777" w:rsidR="00431033" w:rsidRDefault="00431033" w:rsidP="009326A1">
      <w:pPr>
        <w:jc w:val="center"/>
        <w:rPr>
          <w:rFonts w:ascii="Verdana" w:hAnsi="Verdana"/>
          <w:sz w:val="20"/>
          <w:szCs w:val="20"/>
        </w:rPr>
      </w:pPr>
    </w:p>
    <w:p w14:paraId="4E811207" w14:textId="77777777" w:rsidR="00431033" w:rsidRDefault="00431033" w:rsidP="009326A1">
      <w:pPr>
        <w:jc w:val="center"/>
        <w:rPr>
          <w:rFonts w:ascii="Verdana" w:hAnsi="Verdana"/>
          <w:sz w:val="20"/>
          <w:szCs w:val="20"/>
        </w:rPr>
      </w:pPr>
    </w:p>
    <w:p w14:paraId="61B65956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076C1DDF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1910D592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21E3BAD0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02733910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32217B32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4E6BB09D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42AC4154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3FC3BBC1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43AC2290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276E7A3F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4CE23F2E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4A1AE831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1537B99B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22534CD2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301A505E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51E70458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2B5E2814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2E060DF4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1DAC886E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6F87AA3C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68B02BDC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20138CEF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696B5A7B" w14:textId="77777777" w:rsidR="000B2306" w:rsidRPr="000B2306" w:rsidRDefault="000B2306" w:rsidP="000B2306">
      <w:pPr>
        <w:jc w:val="center"/>
        <w:rPr>
          <w:rFonts w:ascii="Verdana" w:hAnsi="Verdana"/>
          <w:b/>
          <w:sz w:val="20"/>
          <w:szCs w:val="20"/>
          <w:lang w:val="es-ES_tradnl"/>
        </w:rPr>
      </w:pPr>
      <w:r w:rsidRPr="000B2306">
        <w:rPr>
          <w:rFonts w:ascii="Verdana" w:hAnsi="Verdana"/>
          <w:b/>
          <w:sz w:val="20"/>
          <w:szCs w:val="20"/>
          <w:lang w:val="es-ES_tradnl"/>
        </w:rPr>
        <w:lastRenderedPageBreak/>
        <w:t>ANEXO B</w:t>
      </w:r>
    </w:p>
    <w:p w14:paraId="567B15F2" w14:textId="77777777" w:rsidR="000B2306" w:rsidRDefault="000B2306" w:rsidP="000B2306">
      <w:pPr>
        <w:jc w:val="center"/>
        <w:rPr>
          <w:rFonts w:ascii="Verdana" w:hAnsi="Verdana"/>
          <w:b/>
          <w:sz w:val="20"/>
          <w:szCs w:val="20"/>
          <w:lang w:val="es-ES_tradnl"/>
        </w:rPr>
      </w:pPr>
      <w:r w:rsidRPr="000B2306">
        <w:rPr>
          <w:rFonts w:ascii="Verdana" w:hAnsi="Verdana"/>
          <w:b/>
          <w:sz w:val="20"/>
          <w:szCs w:val="20"/>
          <w:lang w:val="es-ES_tradnl"/>
        </w:rPr>
        <w:t>Empresas vinculadas</w:t>
      </w:r>
    </w:p>
    <w:p w14:paraId="042115E5" w14:textId="77777777" w:rsidR="00363D04" w:rsidRPr="000B2306" w:rsidRDefault="00363D04" w:rsidP="000B2306">
      <w:pPr>
        <w:jc w:val="center"/>
        <w:rPr>
          <w:rFonts w:ascii="Verdana" w:hAnsi="Verdana"/>
          <w:b/>
          <w:sz w:val="20"/>
          <w:szCs w:val="20"/>
          <w:lang w:val="es-ES_tradnl"/>
        </w:rPr>
      </w:pPr>
    </w:p>
    <w:p w14:paraId="4B05C905" w14:textId="77777777" w:rsidR="000B2306" w:rsidRPr="000B2306" w:rsidRDefault="000B2306" w:rsidP="000B2306">
      <w:pPr>
        <w:numPr>
          <w:ilvl w:val="0"/>
          <w:numId w:val="10"/>
        </w:numPr>
        <w:tabs>
          <w:tab w:val="clear" w:pos="360"/>
          <w:tab w:val="num" w:pos="374"/>
        </w:tabs>
        <w:rPr>
          <w:rFonts w:ascii="Verdana" w:hAnsi="Verdana"/>
          <w:b/>
          <w:sz w:val="20"/>
          <w:szCs w:val="20"/>
          <w:lang w:val="es-ES_tradnl"/>
        </w:rPr>
      </w:pPr>
      <w:r w:rsidRPr="000B2306">
        <w:rPr>
          <w:rFonts w:ascii="Verdana" w:hAnsi="Verdana"/>
          <w:b/>
          <w:sz w:val="20"/>
          <w:szCs w:val="20"/>
          <w:lang w:val="es-ES_tradnl"/>
        </w:rPr>
        <w:t xml:space="preserve">Determinar el caso en el que se encuentra la empresa solicitante </w:t>
      </w:r>
    </w:p>
    <w:p w14:paraId="37FD9211" w14:textId="0388A41E" w:rsidR="000B2306" w:rsidRPr="000B2306" w:rsidRDefault="000B2306" w:rsidP="000B2306">
      <w:pPr>
        <w:rPr>
          <w:rFonts w:ascii="Verdana" w:hAnsi="Verdana"/>
          <w:bCs/>
          <w:sz w:val="20"/>
          <w:szCs w:val="20"/>
          <w:lang w:val="es-ES_tradnl"/>
        </w:rPr>
      </w:pPr>
      <w:proofErr w:type="gramStart"/>
      <w:r w:rsidRPr="000E6EF5">
        <w:rPr>
          <w:rFonts w:ascii="Verdana" w:hAnsi="Verdana"/>
          <w:sz w:val="20"/>
          <w:szCs w:val="20"/>
        </w:rPr>
        <w:t>[ ]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0B2306">
        <w:rPr>
          <w:rFonts w:ascii="Verdana" w:hAnsi="Verdana"/>
          <w:b/>
          <w:sz w:val="20"/>
          <w:szCs w:val="20"/>
          <w:lang w:val="es-ES_tradnl"/>
        </w:rPr>
        <w:t xml:space="preserve">Caso </w:t>
      </w:r>
      <w:r w:rsidRPr="000B2306">
        <w:rPr>
          <w:rFonts w:ascii="Verdana" w:hAnsi="Verdana"/>
          <w:b/>
          <w:bCs/>
          <w:sz w:val="20"/>
          <w:szCs w:val="20"/>
          <w:lang w:val="es-ES_tradnl"/>
        </w:rPr>
        <w:t>1: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 La empresa solicitante elabora cuentas consolidadas o está </w:t>
      </w:r>
      <w:r w:rsidRPr="000B2306">
        <w:rPr>
          <w:rFonts w:ascii="Verdana" w:hAnsi="Verdana"/>
          <w:sz w:val="20"/>
          <w:szCs w:val="20"/>
          <w:lang w:val="es-ES_tradnl"/>
        </w:rPr>
        <w:t xml:space="preserve">incluida en las cuentas consolidadas de otra empresa vinculada 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[cuadro B.1]. </w:t>
      </w:r>
    </w:p>
    <w:p w14:paraId="533AA926" w14:textId="4FD3C9B2" w:rsidR="000B2306" w:rsidRPr="000B2306" w:rsidRDefault="000B2306" w:rsidP="000B2306">
      <w:pPr>
        <w:rPr>
          <w:rFonts w:ascii="Verdana" w:hAnsi="Verdana"/>
          <w:bCs/>
          <w:sz w:val="20"/>
          <w:szCs w:val="20"/>
          <w:lang w:val="es-ES_tradnl"/>
        </w:rPr>
      </w:pPr>
      <w:proofErr w:type="gramStart"/>
      <w:r w:rsidRPr="000E6EF5">
        <w:rPr>
          <w:rFonts w:ascii="Verdana" w:hAnsi="Verdana"/>
          <w:sz w:val="20"/>
          <w:szCs w:val="20"/>
        </w:rPr>
        <w:t>[ ]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0B2306">
        <w:rPr>
          <w:rFonts w:ascii="Verdana" w:hAnsi="Verdana"/>
          <w:b/>
          <w:sz w:val="20"/>
          <w:szCs w:val="20"/>
          <w:lang w:val="es-ES_tradnl"/>
        </w:rPr>
        <w:t xml:space="preserve">Caso </w:t>
      </w:r>
      <w:r w:rsidRPr="000B2306">
        <w:rPr>
          <w:rFonts w:ascii="Verdana" w:hAnsi="Verdana"/>
          <w:b/>
          <w:bCs/>
          <w:sz w:val="20"/>
          <w:szCs w:val="20"/>
          <w:lang w:val="es-ES_tradnl"/>
        </w:rPr>
        <w:t>2: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 La empresa solicitante o una o varias empresas </w:t>
      </w:r>
      <w:r w:rsidRPr="000B2306">
        <w:rPr>
          <w:rFonts w:ascii="Verdana" w:hAnsi="Verdana"/>
          <w:sz w:val="20"/>
          <w:szCs w:val="20"/>
          <w:lang w:val="es-ES_tradnl"/>
        </w:rPr>
        <w:t xml:space="preserve">vinculadas </w:t>
      </w:r>
      <w:r w:rsidRPr="000B2306">
        <w:rPr>
          <w:rFonts w:ascii="Verdana" w:hAnsi="Verdana"/>
          <w:bCs/>
          <w:sz w:val="20"/>
          <w:szCs w:val="20"/>
          <w:lang w:val="es-ES_tradnl"/>
        </w:rPr>
        <w:t>no elaboran cuentas consolidadas o no se incluyen por consolidación [cuadro B.2]</w:t>
      </w:r>
    </w:p>
    <w:p w14:paraId="5C47F6CC" w14:textId="77777777" w:rsidR="000B2306" w:rsidRDefault="000B2306" w:rsidP="000B2306">
      <w:pPr>
        <w:rPr>
          <w:rFonts w:ascii="Verdana" w:hAnsi="Verdana"/>
          <w:b/>
          <w:bCs/>
          <w:sz w:val="20"/>
          <w:szCs w:val="20"/>
          <w:lang w:val="es-ES_tradnl"/>
        </w:rPr>
      </w:pPr>
    </w:p>
    <w:p w14:paraId="0C77F2D2" w14:textId="00FBF08D" w:rsidR="000B2306" w:rsidRPr="000B2306" w:rsidRDefault="000B2306" w:rsidP="000B2306">
      <w:pPr>
        <w:rPr>
          <w:rFonts w:ascii="Verdana" w:hAnsi="Verdana"/>
          <w:bCs/>
          <w:sz w:val="20"/>
          <w:szCs w:val="20"/>
          <w:lang w:val="es-ES_tradnl"/>
        </w:rPr>
      </w:pPr>
      <w:r w:rsidRPr="000B2306">
        <w:rPr>
          <w:rFonts w:ascii="Verdana" w:hAnsi="Verdana"/>
          <w:b/>
          <w:bCs/>
          <w:sz w:val="20"/>
          <w:szCs w:val="20"/>
          <w:lang w:val="es-ES_tradnl"/>
        </w:rPr>
        <w:t xml:space="preserve">Nota </w:t>
      </w:r>
      <w:r w:rsidRPr="000B2306">
        <w:rPr>
          <w:rFonts w:ascii="Verdana" w:hAnsi="Verdana"/>
          <w:b/>
          <w:sz w:val="20"/>
          <w:szCs w:val="20"/>
          <w:lang w:val="es-ES_tradnl"/>
        </w:rPr>
        <w:t>importante:</w:t>
      </w:r>
      <w:r w:rsidRPr="000B2306">
        <w:rPr>
          <w:rFonts w:ascii="Verdana" w:hAnsi="Verdana"/>
          <w:sz w:val="20"/>
          <w:szCs w:val="20"/>
          <w:lang w:val="es-ES_tradnl"/>
        </w:rPr>
        <w:t xml:space="preserve"> 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Los datos de las empresas vinculadas a la </w:t>
      </w:r>
      <w:r w:rsidRPr="000B2306">
        <w:rPr>
          <w:rFonts w:ascii="Verdana" w:hAnsi="Verdana"/>
          <w:sz w:val="20"/>
          <w:szCs w:val="20"/>
          <w:lang w:val="es-ES_tradnl"/>
        </w:rPr>
        <w:t xml:space="preserve">empresa 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solicitante son el </w:t>
      </w:r>
      <w:r w:rsidRPr="000B2306">
        <w:rPr>
          <w:rFonts w:ascii="Verdana" w:hAnsi="Verdana"/>
          <w:sz w:val="20"/>
          <w:szCs w:val="20"/>
          <w:lang w:val="es-ES_tradnl"/>
        </w:rPr>
        <w:t xml:space="preserve">resultado 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de </w:t>
      </w:r>
      <w:r w:rsidRPr="000B2306">
        <w:rPr>
          <w:rFonts w:ascii="Verdana" w:hAnsi="Verdana"/>
          <w:sz w:val="20"/>
          <w:szCs w:val="20"/>
          <w:lang w:val="es-ES_tradnl"/>
        </w:rPr>
        <w:t xml:space="preserve">sus 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cuentas y demás datos, en su caso consolidados. A estos datos se agregan proporcionalmente los datos de </w:t>
      </w:r>
      <w:r w:rsidRPr="000B2306">
        <w:rPr>
          <w:rFonts w:ascii="Verdana" w:hAnsi="Verdana"/>
          <w:sz w:val="20"/>
          <w:szCs w:val="20"/>
          <w:lang w:val="es-ES_tradnl"/>
        </w:rPr>
        <w:t xml:space="preserve">las 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posibles empresas asociadas a </w:t>
      </w:r>
      <w:r w:rsidRPr="000B2306">
        <w:rPr>
          <w:rFonts w:ascii="Verdana" w:hAnsi="Verdana"/>
          <w:sz w:val="20"/>
          <w:szCs w:val="20"/>
          <w:lang w:val="es-ES_tradnl"/>
        </w:rPr>
        <w:t xml:space="preserve">dichas 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empresas vinculadas, situadas en una posición inmediatamente </w:t>
      </w:r>
      <w:r w:rsidRPr="000B2306">
        <w:rPr>
          <w:rFonts w:ascii="Verdana" w:hAnsi="Verdana"/>
          <w:sz w:val="20"/>
          <w:szCs w:val="20"/>
          <w:lang w:val="es-ES_tradnl"/>
        </w:rPr>
        <w:t xml:space="preserve">anterior </w:t>
      </w:r>
      <w:r w:rsidRPr="000B2306">
        <w:rPr>
          <w:rFonts w:ascii="Verdana" w:hAnsi="Verdana"/>
          <w:bCs/>
          <w:sz w:val="20"/>
          <w:szCs w:val="20"/>
          <w:lang w:val="es-ES_tradnl"/>
        </w:rPr>
        <w:t>o posterior a la de la empresa solicitante, en caso de que no estén ya incluidas por consolidación.</w:t>
      </w:r>
    </w:p>
    <w:p w14:paraId="70AB17DC" w14:textId="77777777" w:rsidR="000B2306" w:rsidRPr="000B2306" w:rsidRDefault="000B2306" w:rsidP="000B2306">
      <w:pPr>
        <w:rPr>
          <w:rFonts w:ascii="Verdana" w:hAnsi="Verdana"/>
          <w:bCs/>
          <w:sz w:val="20"/>
          <w:szCs w:val="20"/>
          <w:lang w:val="es-ES_tradnl"/>
        </w:rPr>
      </w:pPr>
    </w:p>
    <w:p w14:paraId="6EBF4E40" w14:textId="415F6028" w:rsidR="000B2306" w:rsidRPr="000B2306" w:rsidRDefault="000B2306" w:rsidP="000B2306">
      <w:pPr>
        <w:pStyle w:val="Prrafodelista"/>
        <w:numPr>
          <w:ilvl w:val="0"/>
          <w:numId w:val="10"/>
        </w:numPr>
        <w:rPr>
          <w:rFonts w:ascii="Verdana" w:hAnsi="Verdana"/>
          <w:b/>
          <w:sz w:val="20"/>
          <w:szCs w:val="20"/>
          <w:lang w:val="es-ES_tradnl"/>
        </w:rPr>
      </w:pPr>
      <w:r w:rsidRPr="000B2306">
        <w:rPr>
          <w:rFonts w:ascii="Verdana" w:hAnsi="Verdana"/>
          <w:b/>
          <w:bCs/>
          <w:sz w:val="20"/>
          <w:szCs w:val="20"/>
          <w:lang w:val="es-ES_tradnl"/>
        </w:rPr>
        <w:t xml:space="preserve">Métodos de </w:t>
      </w:r>
      <w:r w:rsidRPr="000B2306">
        <w:rPr>
          <w:rFonts w:ascii="Verdana" w:hAnsi="Verdana"/>
          <w:b/>
          <w:sz w:val="20"/>
          <w:szCs w:val="20"/>
          <w:lang w:val="es-ES_tradnl"/>
        </w:rPr>
        <w:t xml:space="preserve">cálculo para cada caso </w:t>
      </w:r>
    </w:p>
    <w:p w14:paraId="3C29ECDA" w14:textId="77777777" w:rsidR="000B2306" w:rsidRPr="000B2306" w:rsidRDefault="000B2306" w:rsidP="000B2306">
      <w:pPr>
        <w:rPr>
          <w:rFonts w:ascii="Verdana" w:hAnsi="Verdana"/>
          <w:bCs/>
          <w:sz w:val="20"/>
          <w:szCs w:val="20"/>
          <w:lang w:val="es-ES_tradnl"/>
        </w:rPr>
      </w:pPr>
      <w:r w:rsidRPr="000B2306">
        <w:rPr>
          <w:rFonts w:ascii="Verdana" w:hAnsi="Verdana"/>
          <w:b/>
          <w:bCs/>
          <w:sz w:val="20"/>
          <w:szCs w:val="20"/>
          <w:lang w:val="es-ES_tradnl"/>
        </w:rPr>
        <w:t xml:space="preserve">En el </w:t>
      </w:r>
      <w:r w:rsidRPr="000B2306">
        <w:rPr>
          <w:rFonts w:ascii="Verdana" w:hAnsi="Verdana"/>
          <w:b/>
          <w:sz w:val="20"/>
          <w:szCs w:val="20"/>
          <w:lang w:val="es-ES_tradnl"/>
        </w:rPr>
        <w:t xml:space="preserve">caso </w:t>
      </w:r>
      <w:r w:rsidRPr="000B2306">
        <w:rPr>
          <w:rFonts w:ascii="Verdana" w:hAnsi="Verdana"/>
          <w:b/>
          <w:bCs/>
          <w:sz w:val="20"/>
          <w:szCs w:val="20"/>
          <w:lang w:val="es-ES_tradnl"/>
        </w:rPr>
        <w:t>1: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 Las cuentas consolidadas sirven de base de cálculo. </w:t>
      </w:r>
      <w:r w:rsidRPr="000B2306">
        <w:rPr>
          <w:rFonts w:ascii="Verdana" w:hAnsi="Verdana"/>
          <w:sz w:val="20"/>
          <w:szCs w:val="20"/>
          <w:lang w:val="es-ES_tradnl"/>
        </w:rPr>
        <w:t xml:space="preserve">Cumpliméntese 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el </w:t>
      </w:r>
      <w:r w:rsidRPr="000B2306">
        <w:rPr>
          <w:rFonts w:ascii="Verdana" w:hAnsi="Verdana"/>
          <w:sz w:val="20"/>
          <w:szCs w:val="20"/>
          <w:lang w:val="es-ES_tradnl"/>
        </w:rPr>
        <w:t xml:space="preserve">cuadro 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B.1. </w:t>
      </w:r>
    </w:p>
    <w:p w14:paraId="026A31B4" w14:textId="77777777" w:rsidR="000B2306" w:rsidRPr="000B2306" w:rsidRDefault="000B2306" w:rsidP="000B2306">
      <w:pPr>
        <w:jc w:val="center"/>
        <w:rPr>
          <w:rFonts w:ascii="Verdana" w:hAnsi="Verdana"/>
          <w:b/>
          <w:bCs/>
          <w:sz w:val="20"/>
          <w:szCs w:val="20"/>
          <w:lang w:val="es-ES_tradnl"/>
        </w:rPr>
      </w:pPr>
      <w:r w:rsidRPr="000B2306">
        <w:rPr>
          <w:rFonts w:ascii="Verdana" w:hAnsi="Verdana"/>
          <w:b/>
          <w:bCs/>
          <w:sz w:val="20"/>
          <w:szCs w:val="20"/>
          <w:lang w:val="es-ES_tradnl"/>
        </w:rPr>
        <w:t>Cuadro B.1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029"/>
        <w:gridCol w:w="2210"/>
        <w:gridCol w:w="1780"/>
      </w:tblGrid>
      <w:tr w:rsidR="000B2306" w:rsidRPr="000B2306" w14:paraId="68AFC933" w14:textId="77777777" w:rsidTr="008A1959">
        <w:tc>
          <w:tcPr>
            <w:tcW w:w="2539" w:type="dxa"/>
          </w:tcPr>
          <w:p w14:paraId="3F016722" w14:textId="77777777" w:rsidR="000B2306" w:rsidRPr="000B2306" w:rsidRDefault="000B2306" w:rsidP="000B2306">
            <w:pPr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7" w:type="dxa"/>
            <w:vAlign w:val="center"/>
          </w:tcPr>
          <w:p w14:paraId="33DE6BA8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bCs/>
                <w:sz w:val="20"/>
                <w:szCs w:val="20"/>
                <w:lang w:val="es-ES_tradnl"/>
              </w:rPr>
              <w:t>Efectivos (UTA) (*)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4D083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bCs/>
                <w:sz w:val="20"/>
                <w:szCs w:val="20"/>
                <w:lang w:val="es-ES_tradnl"/>
              </w:rPr>
              <w:t>Volumen de negocios (€)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5D50328A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>Balance general (€)</w:t>
            </w:r>
          </w:p>
        </w:tc>
      </w:tr>
      <w:tr w:rsidR="000B2306" w:rsidRPr="000B2306" w14:paraId="5FA00E4A" w14:textId="77777777" w:rsidTr="008A1959">
        <w:tc>
          <w:tcPr>
            <w:tcW w:w="2539" w:type="dxa"/>
          </w:tcPr>
          <w:p w14:paraId="7F4A5C51" w14:textId="3C3028B2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2057" w:type="dxa"/>
            <w:vAlign w:val="center"/>
          </w:tcPr>
          <w:p w14:paraId="62C49685" w14:textId="77777777" w:rsidR="000B2306" w:rsidRPr="000B2306" w:rsidRDefault="000B2306" w:rsidP="000B2306">
            <w:pPr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244" w:type="dxa"/>
            <w:vAlign w:val="center"/>
          </w:tcPr>
          <w:p w14:paraId="2ACF5957" w14:textId="77777777" w:rsidR="000B2306" w:rsidRPr="000B2306" w:rsidRDefault="000B2306" w:rsidP="000B2306">
            <w:pPr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04" w:type="dxa"/>
            <w:vAlign w:val="center"/>
          </w:tcPr>
          <w:p w14:paraId="6FA31D18" w14:textId="77777777" w:rsidR="000B2306" w:rsidRPr="000B2306" w:rsidRDefault="000B2306" w:rsidP="000B2306">
            <w:pPr>
              <w:jc w:val="center"/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</w:tc>
      </w:tr>
    </w:tbl>
    <w:p w14:paraId="1A510E5E" w14:textId="77777777" w:rsidR="000B2306" w:rsidRPr="000B2306" w:rsidRDefault="000B2306" w:rsidP="000B2306">
      <w:pPr>
        <w:jc w:val="center"/>
        <w:rPr>
          <w:rFonts w:ascii="Verdana" w:hAnsi="Verdana"/>
          <w:sz w:val="18"/>
          <w:szCs w:val="18"/>
          <w:lang w:val="es-ES_tradnl"/>
        </w:rPr>
      </w:pPr>
      <w:r w:rsidRPr="000B2306">
        <w:rPr>
          <w:rFonts w:ascii="Verdana" w:hAnsi="Verdana"/>
          <w:sz w:val="18"/>
          <w:szCs w:val="18"/>
          <w:lang w:val="es-ES_tradnl"/>
        </w:rPr>
        <w:t>(*)</w:t>
      </w:r>
      <w:r w:rsidRPr="000B2306">
        <w:rPr>
          <w:rFonts w:ascii="Verdana" w:hAnsi="Verdana"/>
          <w:sz w:val="18"/>
          <w:szCs w:val="18"/>
          <w:lang w:val="es-ES_tradnl"/>
        </w:rPr>
        <w:tab/>
        <w:t xml:space="preserve">Cuando en las cuentas consolidadas no figuren los efectivos, el cálculo </w:t>
      </w:r>
      <w:proofErr w:type="gramStart"/>
      <w:r w:rsidRPr="000B2306">
        <w:rPr>
          <w:rFonts w:ascii="Verdana" w:hAnsi="Verdana"/>
          <w:sz w:val="18"/>
          <w:szCs w:val="18"/>
          <w:lang w:val="es-ES_tradnl"/>
        </w:rPr>
        <w:t>del mismo</w:t>
      </w:r>
      <w:proofErr w:type="gramEnd"/>
      <w:r w:rsidRPr="000B2306">
        <w:rPr>
          <w:rFonts w:ascii="Verdana" w:hAnsi="Verdana"/>
          <w:sz w:val="18"/>
          <w:szCs w:val="18"/>
          <w:lang w:val="es-ES_tradnl"/>
        </w:rPr>
        <w:t xml:space="preserve"> se realizará mediante la suma de los efectivos de todas las empresas a las que esté vinculada. </w:t>
      </w:r>
    </w:p>
    <w:p w14:paraId="32A0EBB0" w14:textId="77777777" w:rsidR="000B2306" w:rsidRPr="000B2306" w:rsidRDefault="000B2306" w:rsidP="000B2306">
      <w:pPr>
        <w:jc w:val="center"/>
        <w:rPr>
          <w:rFonts w:ascii="Verdana" w:hAnsi="Verdana"/>
          <w:sz w:val="20"/>
          <w:szCs w:val="20"/>
          <w:lang w:val="es-ES_tradnl"/>
        </w:rPr>
      </w:pPr>
    </w:p>
    <w:p w14:paraId="627E99F9" w14:textId="12C7D66C" w:rsidR="000B2306" w:rsidRDefault="000B2306" w:rsidP="00363D04">
      <w:pPr>
        <w:rPr>
          <w:rFonts w:ascii="Verdana" w:hAnsi="Verdana"/>
          <w:bCs/>
          <w:i/>
          <w:sz w:val="20"/>
          <w:szCs w:val="20"/>
          <w:lang w:val="es-ES_tradnl"/>
        </w:rPr>
      </w:pPr>
      <w:r w:rsidRPr="000B2306">
        <w:rPr>
          <w:rFonts w:ascii="Verdana" w:hAnsi="Verdana"/>
          <w:i/>
          <w:sz w:val="20"/>
          <w:szCs w:val="20"/>
          <w:lang w:val="es-ES_tradnl"/>
        </w:rPr>
        <w:t xml:space="preserve">Los datos indicados en la línea “Total” del cuadro anterior deberán trasladarse a la línea </w:t>
      </w:r>
      <w:r w:rsidRPr="000B2306">
        <w:rPr>
          <w:rFonts w:ascii="Verdana" w:hAnsi="Verdana"/>
          <w:bCs/>
          <w:i/>
          <w:sz w:val="20"/>
          <w:szCs w:val="20"/>
          <w:lang w:val="es-ES_tradnl"/>
        </w:rPr>
        <w:t xml:space="preserve">1 del </w:t>
      </w:r>
      <w:r w:rsidRPr="000B2306">
        <w:rPr>
          <w:rFonts w:ascii="Verdana" w:hAnsi="Verdana"/>
          <w:i/>
          <w:sz w:val="20"/>
          <w:szCs w:val="20"/>
          <w:lang w:val="es-ES_tradnl"/>
        </w:rPr>
        <w:t xml:space="preserve">cuadro </w:t>
      </w:r>
      <w:r w:rsidRPr="000B2306">
        <w:rPr>
          <w:rFonts w:ascii="Verdana" w:hAnsi="Verdana"/>
          <w:bCs/>
          <w:i/>
          <w:sz w:val="20"/>
          <w:szCs w:val="20"/>
          <w:lang w:val="es-ES_tradnl"/>
        </w:rPr>
        <w:t xml:space="preserve">del anexo de la declaración (página </w:t>
      </w:r>
      <w:r w:rsidR="00363D04">
        <w:rPr>
          <w:rFonts w:ascii="Verdana" w:hAnsi="Verdana"/>
          <w:bCs/>
          <w:i/>
          <w:sz w:val="20"/>
          <w:szCs w:val="20"/>
          <w:lang w:val="es-ES_tradnl"/>
        </w:rPr>
        <w:t>3</w:t>
      </w:r>
      <w:r w:rsidRPr="000B2306">
        <w:rPr>
          <w:rFonts w:ascii="Verdana" w:hAnsi="Verdana"/>
          <w:bCs/>
          <w:i/>
          <w:sz w:val="20"/>
          <w:szCs w:val="20"/>
          <w:lang w:val="es-ES_tradnl"/>
        </w:rPr>
        <w:t xml:space="preserve">). </w:t>
      </w:r>
    </w:p>
    <w:p w14:paraId="7BD45242" w14:textId="77777777" w:rsidR="000B2306" w:rsidRPr="000B2306" w:rsidRDefault="000B2306" w:rsidP="000B2306">
      <w:pPr>
        <w:jc w:val="center"/>
        <w:rPr>
          <w:rFonts w:ascii="Verdana" w:hAnsi="Verdana"/>
          <w:bCs/>
          <w:i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1834"/>
        <w:gridCol w:w="1994"/>
        <w:gridCol w:w="1957"/>
      </w:tblGrid>
      <w:tr w:rsidR="000B2306" w:rsidRPr="000B2306" w14:paraId="65E50A5E" w14:textId="77777777" w:rsidTr="008A1959">
        <w:tc>
          <w:tcPr>
            <w:tcW w:w="8644" w:type="dxa"/>
            <w:gridSpan w:val="4"/>
          </w:tcPr>
          <w:p w14:paraId="2DE5D9E6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>Identificación de las empresas incluidas por consolidación</w:t>
            </w:r>
          </w:p>
        </w:tc>
      </w:tr>
      <w:tr w:rsidR="000B2306" w:rsidRPr="000B2306" w14:paraId="72F2ED7F" w14:textId="77777777" w:rsidTr="008A1959">
        <w:trPr>
          <w:trHeight w:val="577"/>
        </w:trPr>
        <w:tc>
          <w:tcPr>
            <w:tcW w:w="2726" w:type="dxa"/>
            <w:vAlign w:val="center"/>
          </w:tcPr>
          <w:p w14:paraId="1ECBB2BC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>Empresa vinculada (nombre/identificación)</w:t>
            </w:r>
          </w:p>
        </w:tc>
        <w:tc>
          <w:tcPr>
            <w:tcW w:w="1870" w:type="dxa"/>
            <w:vAlign w:val="center"/>
          </w:tcPr>
          <w:p w14:paraId="07949012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>Domicilio social</w:t>
            </w:r>
          </w:p>
        </w:tc>
        <w:tc>
          <w:tcPr>
            <w:tcW w:w="2057" w:type="dxa"/>
            <w:vAlign w:val="center"/>
          </w:tcPr>
          <w:p w14:paraId="6967B7BC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>N.I.F.</w:t>
            </w:r>
          </w:p>
        </w:tc>
        <w:tc>
          <w:tcPr>
            <w:tcW w:w="1991" w:type="dxa"/>
            <w:vAlign w:val="center"/>
          </w:tcPr>
          <w:p w14:paraId="4B00A626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 xml:space="preserve">Nombre y cargo del/de los principales directivos </w:t>
            </w:r>
            <w:r w:rsidRPr="000B2306">
              <w:rPr>
                <w:rFonts w:ascii="Verdana" w:hAnsi="Verdana"/>
                <w:sz w:val="20"/>
                <w:szCs w:val="20"/>
                <w:vertAlign w:val="superscript"/>
                <w:lang w:val="es-ES_tradnl"/>
              </w:rPr>
              <w:t>(*)</w:t>
            </w:r>
          </w:p>
        </w:tc>
      </w:tr>
      <w:tr w:rsidR="000B2306" w:rsidRPr="000B2306" w14:paraId="56989B0F" w14:textId="77777777" w:rsidTr="008A1959">
        <w:tc>
          <w:tcPr>
            <w:tcW w:w="2726" w:type="dxa"/>
          </w:tcPr>
          <w:p w14:paraId="6C8E1E57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>1.</w:t>
            </w:r>
          </w:p>
        </w:tc>
        <w:tc>
          <w:tcPr>
            <w:tcW w:w="1870" w:type="dxa"/>
          </w:tcPr>
          <w:p w14:paraId="232EDD87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057" w:type="dxa"/>
          </w:tcPr>
          <w:p w14:paraId="57F54980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91" w:type="dxa"/>
          </w:tcPr>
          <w:p w14:paraId="78119BF2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B2306" w:rsidRPr="000B2306" w14:paraId="32059B1A" w14:textId="77777777" w:rsidTr="008A1959">
        <w:tc>
          <w:tcPr>
            <w:tcW w:w="2726" w:type="dxa"/>
          </w:tcPr>
          <w:p w14:paraId="378169F0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>2.</w:t>
            </w:r>
          </w:p>
        </w:tc>
        <w:tc>
          <w:tcPr>
            <w:tcW w:w="1870" w:type="dxa"/>
          </w:tcPr>
          <w:p w14:paraId="7AC9EDB5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057" w:type="dxa"/>
          </w:tcPr>
          <w:p w14:paraId="2FB12A92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91" w:type="dxa"/>
          </w:tcPr>
          <w:p w14:paraId="3ABAF995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B2306" w:rsidRPr="000B2306" w14:paraId="5AE3634B" w14:textId="77777777" w:rsidTr="008A1959">
        <w:tc>
          <w:tcPr>
            <w:tcW w:w="2726" w:type="dxa"/>
          </w:tcPr>
          <w:p w14:paraId="1C1C0359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lastRenderedPageBreak/>
              <w:t>3.</w:t>
            </w:r>
          </w:p>
        </w:tc>
        <w:tc>
          <w:tcPr>
            <w:tcW w:w="1870" w:type="dxa"/>
          </w:tcPr>
          <w:p w14:paraId="79B92B12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057" w:type="dxa"/>
          </w:tcPr>
          <w:p w14:paraId="4FB64527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91" w:type="dxa"/>
          </w:tcPr>
          <w:p w14:paraId="1E87CD80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B2306" w:rsidRPr="000B2306" w14:paraId="2CE9C911" w14:textId="77777777" w:rsidTr="008A1959">
        <w:tc>
          <w:tcPr>
            <w:tcW w:w="2726" w:type="dxa"/>
          </w:tcPr>
          <w:p w14:paraId="60650C23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>4.</w:t>
            </w:r>
          </w:p>
        </w:tc>
        <w:tc>
          <w:tcPr>
            <w:tcW w:w="1870" w:type="dxa"/>
          </w:tcPr>
          <w:p w14:paraId="1F8F7707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057" w:type="dxa"/>
          </w:tcPr>
          <w:p w14:paraId="5DD618FD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91" w:type="dxa"/>
          </w:tcPr>
          <w:p w14:paraId="79898CC1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B2306" w:rsidRPr="000B2306" w14:paraId="3393586D" w14:textId="77777777" w:rsidTr="008A1959">
        <w:tc>
          <w:tcPr>
            <w:tcW w:w="2726" w:type="dxa"/>
          </w:tcPr>
          <w:p w14:paraId="1FD35BE2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>5.</w:t>
            </w:r>
          </w:p>
        </w:tc>
        <w:tc>
          <w:tcPr>
            <w:tcW w:w="1870" w:type="dxa"/>
          </w:tcPr>
          <w:p w14:paraId="0A78A441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057" w:type="dxa"/>
          </w:tcPr>
          <w:p w14:paraId="5141F91A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91" w:type="dxa"/>
          </w:tcPr>
          <w:p w14:paraId="6AFE29B8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14:paraId="36B42CAF" w14:textId="77777777" w:rsidR="000B2306" w:rsidRPr="000B2306" w:rsidRDefault="000B2306" w:rsidP="000B2306">
      <w:pPr>
        <w:rPr>
          <w:rFonts w:ascii="Verdana" w:hAnsi="Verdana"/>
          <w:sz w:val="20"/>
          <w:szCs w:val="20"/>
          <w:lang w:val="es-ES_tradnl"/>
        </w:rPr>
      </w:pPr>
      <w:r w:rsidRPr="000B2306">
        <w:rPr>
          <w:rFonts w:ascii="Verdana" w:hAnsi="Verdana"/>
          <w:sz w:val="20"/>
          <w:szCs w:val="20"/>
          <w:lang w:val="es-ES_tradnl"/>
        </w:rPr>
        <w:t xml:space="preserve"> (*)</w:t>
      </w:r>
      <w:r w:rsidRPr="000B2306">
        <w:rPr>
          <w:rFonts w:ascii="Verdana" w:hAnsi="Verdana"/>
          <w:sz w:val="20"/>
          <w:szCs w:val="20"/>
          <w:lang w:val="es-ES_tradnl"/>
        </w:rPr>
        <w:tab/>
      </w:r>
      <w:proofErr w:type="gramStart"/>
      <w:r w:rsidRPr="000B2306">
        <w:rPr>
          <w:rFonts w:ascii="Verdana" w:hAnsi="Verdana"/>
          <w:sz w:val="20"/>
          <w:szCs w:val="20"/>
          <w:lang w:val="es-ES_tradnl"/>
        </w:rPr>
        <w:t>Presidente</w:t>
      </w:r>
      <w:proofErr w:type="gramEnd"/>
      <w:r w:rsidRPr="000B2306">
        <w:rPr>
          <w:rFonts w:ascii="Verdana" w:hAnsi="Verdana"/>
          <w:sz w:val="20"/>
          <w:szCs w:val="20"/>
          <w:lang w:val="es-ES_tradnl"/>
        </w:rPr>
        <w:t>, director general o equivalente.</w:t>
      </w:r>
    </w:p>
    <w:p w14:paraId="3922FC4F" w14:textId="77777777" w:rsidR="000B2306" w:rsidRPr="000B2306" w:rsidRDefault="000B2306" w:rsidP="000B2306">
      <w:pPr>
        <w:jc w:val="center"/>
        <w:rPr>
          <w:rFonts w:ascii="Verdana" w:hAnsi="Verdana"/>
          <w:sz w:val="20"/>
          <w:szCs w:val="20"/>
          <w:lang w:val="es-ES_tradnl"/>
        </w:rPr>
      </w:pPr>
    </w:p>
    <w:p w14:paraId="5C82EC03" w14:textId="77777777" w:rsidR="000B2306" w:rsidRDefault="000B2306" w:rsidP="000B2306">
      <w:pPr>
        <w:rPr>
          <w:rFonts w:ascii="Verdana" w:hAnsi="Verdana"/>
          <w:bCs/>
          <w:sz w:val="20"/>
          <w:szCs w:val="20"/>
          <w:lang w:val="es-ES_tradnl"/>
        </w:rPr>
      </w:pPr>
      <w:r w:rsidRPr="000B2306">
        <w:rPr>
          <w:rFonts w:ascii="Verdana" w:hAnsi="Verdana"/>
          <w:b/>
          <w:bCs/>
          <w:sz w:val="20"/>
          <w:szCs w:val="20"/>
          <w:lang w:val="es-ES_tradnl"/>
        </w:rPr>
        <w:t>Nota importante: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 Las empresas asociadas a una empresa vinculada de este tipo que no estén ya </w:t>
      </w:r>
      <w:r w:rsidRPr="000B2306">
        <w:rPr>
          <w:rFonts w:ascii="Verdana" w:hAnsi="Verdana"/>
          <w:sz w:val="20"/>
          <w:szCs w:val="20"/>
          <w:lang w:val="es-ES_tradnl"/>
        </w:rPr>
        <w:t xml:space="preserve">incluidas 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por </w:t>
      </w:r>
      <w:r w:rsidRPr="000B2306">
        <w:rPr>
          <w:rFonts w:ascii="Verdana" w:hAnsi="Verdana"/>
          <w:sz w:val="20"/>
          <w:szCs w:val="20"/>
          <w:lang w:val="es-ES_tradnl"/>
        </w:rPr>
        <w:t xml:space="preserve">consolidación se tratarán 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como socios directos de la empresa solicitante. Por consiguiente, en el anexo A deberán añadirse </w:t>
      </w:r>
      <w:r w:rsidRPr="000B2306">
        <w:rPr>
          <w:rFonts w:ascii="Verdana" w:hAnsi="Verdana"/>
          <w:sz w:val="20"/>
          <w:szCs w:val="20"/>
          <w:lang w:val="es-ES_tradnl"/>
        </w:rPr>
        <w:t xml:space="preserve">sus 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datos y una “ficha de </w:t>
      </w:r>
      <w:r>
        <w:rPr>
          <w:rFonts w:ascii="Verdana" w:hAnsi="Verdana"/>
          <w:bCs/>
          <w:sz w:val="20"/>
          <w:szCs w:val="20"/>
          <w:lang w:val="es-ES_tradnl"/>
        </w:rPr>
        <w:t>a</w:t>
      </w:r>
      <w:r w:rsidRPr="000B2306">
        <w:rPr>
          <w:rFonts w:ascii="Verdana" w:hAnsi="Verdana"/>
          <w:bCs/>
          <w:sz w:val="20"/>
          <w:szCs w:val="20"/>
          <w:lang w:val="es-ES_tradnl"/>
        </w:rPr>
        <w:t>sociación”.</w:t>
      </w:r>
    </w:p>
    <w:p w14:paraId="4B67D530" w14:textId="77777777" w:rsidR="000B2306" w:rsidRDefault="000B2306" w:rsidP="000B2306">
      <w:pPr>
        <w:rPr>
          <w:rFonts w:ascii="Verdana" w:hAnsi="Verdana"/>
          <w:bCs/>
          <w:sz w:val="20"/>
          <w:szCs w:val="20"/>
          <w:lang w:val="es-ES_tradnl"/>
        </w:rPr>
      </w:pPr>
    </w:p>
    <w:p w14:paraId="32C011DB" w14:textId="77777777" w:rsidR="000B2306" w:rsidRDefault="000B2306" w:rsidP="000B2306">
      <w:pPr>
        <w:rPr>
          <w:rFonts w:ascii="Verdana" w:hAnsi="Verdana"/>
          <w:bCs/>
          <w:sz w:val="20"/>
          <w:szCs w:val="20"/>
          <w:lang w:val="es-ES_tradnl"/>
        </w:rPr>
      </w:pPr>
    </w:p>
    <w:p w14:paraId="1D2C4237" w14:textId="696A6C0D" w:rsidR="000B2306" w:rsidRDefault="000B2306" w:rsidP="000B2306">
      <w:pPr>
        <w:rPr>
          <w:rFonts w:ascii="Verdana" w:hAnsi="Verdana"/>
          <w:bCs/>
          <w:sz w:val="20"/>
          <w:szCs w:val="20"/>
          <w:lang w:val="es-ES_tradnl"/>
        </w:rPr>
      </w:pPr>
      <w:r w:rsidRPr="000B2306">
        <w:rPr>
          <w:rFonts w:ascii="Verdana" w:hAnsi="Verdana"/>
          <w:b/>
          <w:bCs/>
          <w:sz w:val="20"/>
          <w:szCs w:val="20"/>
          <w:lang w:val="es-ES_tradnl"/>
        </w:rPr>
        <w:t xml:space="preserve">En el </w:t>
      </w:r>
      <w:r w:rsidRPr="000B2306">
        <w:rPr>
          <w:rFonts w:ascii="Verdana" w:hAnsi="Verdana"/>
          <w:b/>
          <w:sz w:val="20"/>
          <w:szCs w:val="20"/>
          <w:lang w:val="es-ES_tradnl"/>
        </w:rPr>
        <w:t xml:space="preserve">caso </w:t>
      </w:r>
      <w:r w:rsidRPr="000B2306">
        <w:rPr>
          <w:rFonts w:ascii="Verdana" w:hAnsi="Verdana"/>
          <w:b/>
          <w:bCs/>
          <w:sz w:val="20"/>
          <w:szCs w:val="20"/>
          <w:lang w:val="es-ES_tradnl"/>
        </w:rPr>
        <w:t>2: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 Rellénese </w:t>
      </w:r>
      <w:r w:rsidRPr="000B2306">
        <w:rPr>
          <w:rFonts w:ascii="Verdana" w:hAnsi="Verdana"/>
          <w:sz w:val="20"/>
          <w:szCs w:val="20"/>
          <w:lang w:val="es-ES_tradnl"/>
        </w:rPr>
        <w:t>una “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ficha de vinculación” por cada empresa vinculada (incluidas </w:t>
      </w:r>
      <w:r w:rsidRPr="000B2306">
        <w:rPr>
          <w:rFonts w:ascii="Verdana" w:hAnsi="Verdana"/>
          <w:sz w:val="20"/>
          <w:szCs w:val="20"/>
          <w:lang w:val="es-ES_tradnl"/>
        </w:rPr>
        <w:t xml:space="preserve">las vinculaciones a través de otras empresas vinculadas) y 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procédase mediante simple suma de las cuentas de todas </w:t>
      </w:r>
      <w:r w:rsidRPr="000B2306">
        <w:rPr>
          <w:rFonts w:ascii="Verdana" w:hAnsi="Verdana"/>
          <w:sz w:val="20"/>
          <w:szCs w:val="20"/>
          <w:lang w:val="es-ES_tradnl"/>
        </w:rPr>
        <w:t xml:space="preserve">las </w:t>
      </w:r>
      <w:r w:rsidRPr="000B2306">
        <w:rPr>
          <w:rFonts w:ascii="Verdana" w:hAnsi="Verdana"/>
          <w:bCs/>
          <w:sz w:val="20"/>
          <w:szCs w:val="20"/>
          <w:lang w:val="es-ES_tradnl"/>
        </w:rPr>
        <w:t xml:space="preserve">empresas vinculadas cumplimentando el cuadro B.2 siguiente. </w:t>
      </w:r>
    </w:p>
    <w:p w14:paraId="16E1030C" w14:textId="77777777" w:rsidR="00363D04" w:rsidRPr="000B2306" w:rsidRDefault="00363D04" w:rsidP="000B2306">
      <w:pPr>
        <w:rPr>
          <w:rFonts w:ascii="Verdana" w:hAnsi="Verdana"/>
          <w:bCs/>
          <w:sz w:val="20"/>
          <w:szCs w:val="20"/>
          <w:lang w:val="es-ES_tradnl"/>
        </w:rPr>
      </w:pPr>
    </w:p>
    <w:p w14:paraId="5F69FFA4" w14:textId="77777777" w:rsidR="000B2306" w:rsidRPr="000B2306" w:rsidRDefault="000B2306" w:rsidP="000B2306">
      <w:pPr>
        <w:jc w:val="center"/>
        <w:rPr>
          <w:rFonts w:ascii="Verdana" w:hAnsi="Verdana"/>
          <w:b/>
          <w:sz w:val="20"/>
          <w:szCs w:val="20"/>
          <w:lang w:val="es-ES_tradnl"/>
        </w:rPr>
      </w:pPr>
      <w:r w:rsidRPr="000B2306">
        <w:rPr>
          <w:rFonts w:ascii="Verdana" w:hAnsi="Verdana"/>
          <w:b/>
          <w:sz w:val="20"/>
          <w:szCs w:val="20"/>
          <w:lang w:val="es-ES_tradnl"/>
        </w:rPr>
        <w:t>Cuadro B.2</w:t>
      </w:r>
    </w:p>
    <w:p w14:paraId="00811E35" w14:textId="77777777" w:rsidR="000B2306" w:rsidRPr="000B2306" w:rsidRDefault="000B2306" w:rsidP="000B2306">
      <w:pPr>
        <w:jc w:val="center"/>
        <w:rPr>
          <w:rFonts w:ascii="Verdana" w:hAnsi="Verdana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1976"/>
        <w:gridCol w:w="2170"/>
        <w:gridCol w:w="1771"/>
      </w:tblGrid>
      <w:tr w:rsidR="000B2306" w:rsidRPr="000B2306" w14:paraId="3EC2EFE7" w14:textId="77777777" w:rsidTr="008A1959">
        <w:tc>
          <w:tcPr>
            <w:tcW w:w="2726" w:type="dxa"/>
          </w:tcPr>
          <w:p w14:paraId="747092BE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 xml:space="preserve">Empresa </w:t>
            </w:r>
            <w:proofErr w:type="spellStart"/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>nº</w:t>
            </w:r>
            <w:proofErr w:type="spellEnd"/>
          </w:p>
        </w:tc>
        <w:tc>
          <w:tcPr>
            <w:tcW w:w="2057" w:type="dxa"/>
          </w:tcPr>
          <w:p w14:paraId="1DBA8BC5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bCs/>
                <w:sz w:val="20"/>
                <w:szCs w:val="20"/>
                <w:lang w:val="es-ES_tradnl"/>
              </w:rPr>
              <w:t>Efectivos (UTA)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0D69E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bCs/>
                <w:sz w:val="20"/>
                <w:szCs w:val="20"/>
                <w:lang w:val="es-ES_tradnl"/>
              </w:rPr>
              <w:t>Volumen de negocios (€)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07861AE8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>Balance general (€)</w:t>
            </w:r>
          </w:p>
        </w:tc>
      </w:tr>
      <w:tr w:rsidR="000B2306" w:rsidRPr="000B2306" w14:paraId="701643EF" w14:textId="77777777" w:rsidTr="008A1959">
        <w:tc>
          <w:tcPr>
            <w:tcW w:w="2726" w:type="dxa"/>
          </w:tcPr>
          <w:p w14:paraId="577A3E8B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 xml:space="preserve">1. </w:t>
            </w:r>
            <w:r w:rsidRPr="000B2306">
              <w:rPr>
                <w:rFonts w:ascii="Verdana" w:hAnsi="Verdana"/>
                <w:sz w:val="20"/>
                <w:szCs w:val="20"/>
                <w:vertAlign w:val="superscript"/>
                <w:lang w:val="es-ES_tradnl"/>
              </w:rPr>
              <w:t>(*)</w:t>
            </w:r>
          </w:p>
        </w:tc>
        <w:tc>
          <w:tcPr>
            <w:tcW w:w="2057" w:type="dxa"/>
          </w:tcPr>
          <w:p w14:paraId="07BE3B3B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71" w:type="dxa"/>
          </w:tcPr>
          <w:p w14:paraId="27F30D05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14:paraId="32473057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B2306" w:rsidRPr="000B2306" w14:paraId="29672431" w14:textId="77777777" w:rsidTr="008A1959">
        <w:tc>
          <w:tcPr>
            <w:tcW w:w="2726" w:type="dxa"/>
          </w:tcPr>
          <w:p w14:paraId="213908DC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 xml:space="preserve">2. </w:t>
            </w:r>
            <w:r w:rsidRPr="000B2306">
              <w:rPr>
                <w:rFonts w:ascii="Verdana" w:hAnsi="Verdana"/>
                <w:sz w:val="20"/>
                <w:szCs w:val="20"/>
                <w:vertAlign w:val="superscript"/>
                <w:lang w:val="es-ES_tradnl"/>
              </w:rPr>
              <w:t>(*)</w:t>
            </w:r>
          </w:p>
        </w:tc>
        <w:tc>
          <w:tcPr>
            <w:tcW w:w="2057" w:type="dxa"/>
          </w:tcPr>
          <w:p w14:paraId="24159C17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71" w:type="dxa"/>
          </w:tcPr>
          <w:p w14:paraId="6C11F2B9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14:paraId="07999148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B2306" w:rsidRPr="000B2306" w14:paraId="2D3834CA" w14:textId="77777777" w:rsidTr="008A1959">
        <w:tc>
          <w:tcPr>
            <w:tcW w:w="2726" w:type="dxa"/>
          </w:tcPr>
          <w:p w14:paraId="74E425A4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 xml:space="preserve">3. </w:t>
            </w:r>
            <w:r w:rsidRPr="000B2306">
              <w:rPr>
                <w:rFonts w:ascii="Verdana" w:hAnsi="Verdana"/>
                <w:sz w:val="20"/>
                <w:szCs w:val="20"/>
                <w:vertAlign w:val="superscript"/>
                <w:lang w:val="es-ES_tradnl"/>
              </w:rPr>
              <w:t>(*)</w:t>
            </w:r>
          </w:p>
        </w:tc>
        <w:tc>
          <w:tcPr>
            <w:tcW w:w="2057" w:type="dxa"/>
          </w:tcPr>
          <w:p w14:paraId="6F850D78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71" w:type="dxa"/>
          </w:tcPr>
          <w:p w14:paraId="5E62AF66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14:paraId="0AEFD12C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B2306" w:rsidRPr="000B2306" w14:paraId="7E8013D4" w14:textId="77777777" w:rsidTr="008A1959">
        <w:tc>
          <w:tcPr>
            <w:tcW w:w="2726" w:type="dxa"/>
          </w:tcPr>
          <w:p w14:paraId="604DFEE0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 xml:space="preserve">4. </w:t>
            </w:r>
            <w:r w:rsidRPr="000B2306">
              <w:rPr>
                <w:rFonts w:ascii="Verdana" w:hAnsi="Verdana"/>
                <w:sz w:val="20"/>
                <w:szCs w:val="20"/>
                <w:vertAlign w:val="superscript"/>
                <w:lang w:val="es-ES_tradnl"/>
              </w:rPr>
              <w:t>(*)</w:t>
            </w:r>
          </w:p>
        </w:tc>
        <w:tc>
          <w:tcPr>
            <w:tcW w:w="2057" w:type="dxa"/>
          </w:tcPr>
          <w:p w14:paraId="2B37BAE2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71" w:type="dxa"/>
          </w:tcPr>
          <w:p w14:paraId="14092BF9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14:paraId="3EE8A7F4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B2306" w:rsidRPr="000B2306" w14:paraId="25866BF0" w14:textId="77777777" w:rsidTr="008A1959">
        <w:tc>
          <w:tcPr>
            <w:tcW w:w="2726" w:type="dxa"/>
          </w:tcPr>
          <w:p w14:paraId="1285A434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>5.</w:t>
            </w:r>
            <w:r w:rsidRPr="000B2306">
              <w:rPr>
                <w:rFonts w:ascii="Verdana" w:hAnsi="Verdana"/>
                <w:sz w:val="20"/>
                <w:szCs w:val="20"/>
                <w:vertAlign w:val="superscript"/>
                <w:lang w:val="es-ES_tradnl"/>
              </w:rPr>
              <w:t xml:space="preserve"> (*)</w:t>
            </w:r>
          </w:p>
        </w:tc>
        <w:tc>
          <w:tcPr>
            <w:tcW w:w="2057" w:type="dxa"/>
          </w:tcPr>
          <w:p w14:paraId="2BF91FDB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71" w:type="dxa"/>
          </w:tcPr>
          <w:p w14:paraId="0F47DA8B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14:paraId="5297D2FF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B2306" w:rsidRPr="000B2306" w14:paraId="232E3527" w14:textId="77777777" w:rsidTr="008A1959">
        <w:tc>
          <w:tcPr>
            <w:tcW w:w="2726" w:type="dxa"/>
          </w:tcPr>
          <w:p w14:paraId="30E78DDC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B2306">
              <w:rPr>
                <w:rFonts w:ascii="Verdana" w:hAnsi="Verdana"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2057" w:type="dxa"/>
          </w:tcPr>
          <w:p w14:paraId="3E3A0930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71" w:type="dxa"/>
          </w:tcPr>
          <w:p w14:paraId="537F4F3A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14:paraId="560F4746" w14:textId="77777777" w:rsidR="000B2306" w:rsidRPr="000B2306" w:rsidRDefault="000B2306" w:rsidP="000B2306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14:paraId="7C25A27E" w14:textId="77777777" w:rsidR="000B2306" w:rsidRPr="000B2306" w:rsidRDefault="000B2306" w:rsidP="000B2306">
      <w:pPr>
        <w:rPr>
          <w:rFonts w:ascii="Verdana" w:hAnsi="Verdana"/>
          <w:sz w:val="20"/>
          <w:szCs w:val="20"/>
          <w:lang w:val="es-ES_tradnl"/>
        </w:rPr>
      </w:pPr>
      <w:r w:rsidRPr="000B2306">
        <w:rPr>
          <w:rFonts w:ascii="Verdana" w:hAnsi="Verdana"/>
          <w:sz w:val="20"/>
          <w:szCs w:val="20"/>
          <w:vertAlign w:val="superscript"/>
          <w:lang w:val="es-ES_tradnl"/>
        </w:rPr>
        <w:t>(*)</w:t>
      </w:r>
      <w:r w:rsidRPr="000B2306">
        <w:rPr>
          <w:rFonts w:ascii="Verdana" w:hAnsi="Verdana"/>
          <w:sz w:val="18"/>
          <w:szCs w:val="18"/>
          <w:lang w:val="es-ES_tradnl"/>
        </w:rPr>
        <w:tab/>
        <w:t>Añádase una “ficha de vinculación” por empresa.</w:t>
      </w:r>
    </w:p>
    <w:p w14:paraId="4AD7C20B" w14:textId="77777777" w:rsidR="000B2306" w:rsidRPr="000B2306" w:rsidRDefault="000B2306" w:rsidP="000B2306">
      <w:pPr>
        <w:jc w:val="center"/>
        <w:rPr>
          <w:rFonts w:ascii="Verdana" w:hAnsi="Verdana"/>
          <w:sz w:val="20"/>
          <w:szCs w:val="20"/>
          <w:lang w:val="es-ES_tradnl"/>
        </w:rPr>
      </w:pPr>
    </w:p>
    <w:p w14:paraId="64CC374E" w14:textId="321400E6" w:rsidR="000B2306" w:rsidRPr="000B2306" w:rsidRDefault="000B2306" w:rsidP="00363D04">
      <w:pPr>
        <w:rPr>
          <w:rFonts w:ascii="Verdana" w:hAnsi="Verdana"/>
          <w:i/>
          <w:sz w:val="20"/>
          <w:szCs w:val="20"/>
          <w:lang w:val="es-ES_tradnl"/>
        </w:rPr>
      </w:pPr>
      <w:r w:rsidRPr="000B2306">
        <w:rPr>
          <w:rFonts w:ascii="Verdana" w:hAnsi="Verdana"/>
          <w:i/>
          <w:sz w:val="20"/>
          <w:szCs w:val="20"/>
          <w:lang w:val="es-ES_tradnl"/>
        </w:rPr>
        <w:t xml:space="preserve">Los datos indicados en la línea “Total” del cuadro anterior deberán trasladarse a la línea 3 (relativa a las empresas vinculadas) del cuadro anexo de la declaración (página </w:t>
      </w:r>
      <w:r w:rsidR="00363D04">
        <w:rPr>
          <w:rFonts w:ascii="Verdana" w:hAnsi="Verdana"/>
          <w:i/>
          <w:sz w:val="20"/>
          <w:szCs w:val="20"/>
          <w:lang w:val="es-ES_tradnl"/>
        </w:rPr>
        <w:t>3</w:t>
      </w:r>
      <w:r w:rsidRPr="000B2306">
        <w:rPr>
          <w:rFonts w:ascii="Verdana" w:hAnsi="Verdana"/>
          <w:i/>
          <w:sz w:val="20"/>
          <w:szCs w:val="20"/>
          <w:lang w:val="es-ES_tradnl"/>
        </w:rPr>
        <w:t>).</w:t>
      </w:r>
    </w:p>
    <w:p w14:paraId="097297E9" w14:textId="77777777" w:rsidR="000B2306" w:rsidRPr="000B2306" w:rsidRDefault="000B2306" w:rsidP="000B2306">
      <w:pPr>
        <w:jc w:val="center"/>
        <w:rPr>
          <w:rFonts w:ascii="Verdana" w:hAnsi="Verdana"/>
          <w:sz w:val="20"/>
          <w:szCs w:val="20"/>
          <w:lang w:val="es-ES_tradnl"/>
        </w:rPr>
      </w:pPr>
    </w:p>
    <w:p w14:paraId="086C87AF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36D16A6B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0E123DA8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1B66E9F5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5A6E806D" w14:textId="77777777" w:rsidR="000744BA" w:rsidRPr="000744BA" w:rsidRDefault="000744BA" w:rsidP="000744BA">
      <w:pPr>
        <w:jc w:val="center"/>
        <w:rPr>
          <w:rFonts w:ascii="Verdana" w:hAnsi="Verdana"/>
          <w:b/>
          <w:bCs/>
          <w:sz w:val="20"/>
          <w:szCs w:val="20"/>
          <w:lang w:val="es-ES_tradnl"/>
        </w:rPr>
      </w:pPr>
      <w:r w:rsidRPr="000744BA">
        <w:rPr>
          <w:rFonts w:ascii="Verdana" w:hAnsi="Verdana"/>
          <w:b/>
          <w:sz w:val="20"/>
          <w:szCs w:val="20"/>
          <w:lang w:val="es-ES_tradnl"/>
        </w:rPr>
        <w:t xml:space="preserve">FICHA </w:t>
      </w:r>
      <w:r w:rsidRPr="000744BA">
        <w:rPr>
          <w:rFonts w:ascii="Verdana" w:hAnsi="Verdana"/>
          <w:b/>
          <w:bCs/>
          <w:sz w:val="20"/>
          <w:szCs w:val="20"/>
          <w:lang w:val="es-ES_tradnl"/>
        </w:rPr>
        <w:t>DE VINCULACIÓN</w:t>
      </w:r>
    </w:p>
    <w:p w14:paraId="5C41B9A0" w14:textId="77777777" w:rsidR="000744BA" w:rsidRPr="000744BA" w:rsidRDefault="000744BA" w:rsidP="000744BA">
      <w:pPr>
        <w:jc w:val="center"/>
        <w:rPr>
          <w:rFonts w:ascii="Verdana" w:hAnsi="Verdana"/>
          <w:bCs/>
          <w:i/>
          <w:sz w:val="20"/>
          <w:szCs w:val="20"/>
          <w:lang w:val="es-ES_tradnl"/>
        </w:rPr>
      </w:pPr>
      <w:r w:rsidRPr="000744BA">
        <w:rPr>
          <w:rFonts w:ascii="Verdana" w:hAnsi="Verdana"/>
          <w:bCs/>
          <w:i/>
          <w:sz w:val="20"/>
          <w:szCs w:val="20"/>
          <w:lang w:val="es-ES_tradnl"/>
        </w:rPr>
        <w:t xml:space="preserve">(solamente para </w:t>
      </w:r>
      <w:r w:rsidRPr="000744BA">
        <w:rPr>
          <w:rFonts w:ascii="Verdana" w:hAnsi="Verdana"/>
          <w:i/>
          <w:sz w:val="20"/>
          <w:szCs w:val="20"/>
          <w:lang w:val="es-ES_tradnl"/>
        </w:rPr>
        <w:t xml:space="preserve">cada empresa vinculada </w:t>
      </w:r>
      <w:r w:rsidRPr="000744BA">
        <w:rPr>
          <w:rFonts w:ascii="Verdana" w:hAnsi="Verdana"/>
          <w:bCs/>
          <w:i/>
          <w:sz w:val="20"/>
          <w:szCs w:val="20"/>
          <w:lang w:val="es-ES_tradnl"/>
        </w:rPr>
        <w:t xml:space="preserve">no </w:t>
      </w:r>
      <w:r w:rsidRPr="000744BA">
        <w:rPr>
          <w:rFonts w:ascii="Verdana" w:hAnsi="Verdana"/>
          <w:i/>
          <w:sz w:val="20"/>
          <w:szCs w:val="20"/>
          <w:lang w:val="es-ES_tradnl"/>
        </w:rPr>
        <w:t xml:space="preserve">incluida </w:t>
      </w:r>
      <w:r w:rsidRPr="000744BA">
        <w:rPr>
          <w:rFonts w:ascii="Verdana" w:hAnsi="Verdana"/>
          <w:bCs/>
          <w:i/>
          <w:sz w:val="20"/>
          <w:szCs w:val="20"/>
          <w:lang w:val="es-ES_tradnl"/>
        </w:rPr>
        <w:t>por consolidación)</w:t>
      </w:r>
    </w:p>
    <w:p w14:paraId="607B1BC5" w14:textId="1AC21C04" w:rsidR="000744BA" w:rsidRPr="000744BA" w:rsidRDefault="000744BA" w:rsidP="000744BA">
      <w:pPr>
        <w:rPr>
          <w:rFonts w:ascii="Verdana" w:hAnsi="Verdana"/>
          <w:b/>
          <w:bCs/>
          <w:sz w:val="20"/>
          <w:szCs w:val="20"/>
          <w:lang w:val="es-ES_tradnl"/>
        </w:rPr>
      </w:pPr>
      <w:r w:rsidRPr="000744BA">
        <w:rPr>
          <w:rFonts w:ascii="Verdana" w:hAnsi="Verdana"/>
          <w:bCs/>
          <w:sz w:val="20"/>
          <w:szCs w:val="20"/>
          <w:lang w:val="es-ES_tradnl"/>
        </w:rPr>
        <w:br/>
        <w:t>1.</w:t>
      </w:r>
      <w:r>
        <w:rPr>
          <w:rFonts w:ascii="Verdana" w:hAnsi="Verdana"/>
          <w:bCs/>
          <w:sz w:val="20"/>
          <w:szCs w:val="20"/>
          <w:lang w:val="es-ES_tradnl"/>
        </w:rPr>
        <w:t xml:space="preserve"> </w:t>
      </w:r>
      <w:r w:rsidRPr="000744BA">
        <w:rPr>
          <w:rFonts w:ascii="Verdana" w:hAnsi="Verdana"/>
          <w:b/>
          <w:bCs/>
          <w:sz w:val="20"/>
          <w:szCs w:val="20"/>
          <w:lang w:val="es-ES_tradnl"/>
        </w:rPr>
        <w:t xml:space="preserve">Identificación </w:t>
      </w:r>
      <w:r w:rsidRPr="000744BA">
        <w:rPr>
          <w:rFonts w:ascii="Verdana" w:hAnsi="Verdana"/>
          <w:b/>
          <w:sz w:val="20"/>
          <w:szCs w:val="20"/>
          <w:lang w:val="es-ES_tradnl"/>
        </w:rPr>
        <w:t xml:space="preserve">precisa </w:t>
      </w:r>
      <w:r w:rsidRPr="000744BA">
        <w:rPr>
          <w:rFonts w:ascii="Verdana" w:hAnsi="Verdana"/>
          <w:b/>
          <w:bCs/>
          <w:sz w:val="20"/>
          <w:szCs w:val="20"/>
          <w:lang w:val="es-ES_tradnl"/>
        </w:rPr>
        <w:t>de la empresa</w:t>
      </w:r>
    </w:p>
    <w:p w14:paraId="1EFED845" w14:textId="542E42F8" w:rsidR="000744BA" w:rsidRPr="00431033" w:rsidRDefault="000744BA" w:rsidP="000744BA">
      <w:pPr>
        <w:rPr>
          <w:rFonts w:ascii="Verdana" w:hAnsi="Verdana"/>
          <w:bCs/>
          <w:sz w:val="20"/>
          <w:szCs w:val="20"/>
          <w:lang w:val="es-ES_tradnl"/>
        </w:rPr>
      </w:pPr>
      <w:r>
        <w:rPr>
          <w:rFonts w:ascii="Verdana" w:hAnsi="Verdana"/>
          <w:bCs/>
          <w:sz w:val="20"/>
          <w:szCs w:val="20"/>
          <w:lang w:val="es-ES_tradnl"/>
        </w:rPr>
        <w:t xml:space="preserve">         </w:t>
      </w:r>
      <w:r w:rsidRPr="00431033">
        <w:rPr>
          <w:rFonts w:ascii="Verdana" w:hAnsi="Verdana"/>
          <w:bCs/>
          <w:sz w:val="20"/>
          <w:szCs w:val="20"/>
          <w:lang w:val="es-ES_tradnl"/>
        </w:rPr>
        <w:t>Nombre o razón social: ……………………………………………………………………………………</w:t>
      </w:r>
    </w:p>
    <w:p w14:paraId="31BBA3A9" w14:textId="77777777" w:rsidR="000744BA" w:rsidRPr="00431033" w:rsidRDefault="000744BA" w:rsidP="000744BA">
      <w:pPr>
        <w:rPr>
          <w:rFonts w:ascii="Verdana" w:hAnsi="Verdana"/>
          <w:bCs/>
          <w:sz w:val="20"/>
          <w:szCs w:val="20"/>
          <w:lang w:val="es-ES_tradnl"/>
        </w:rPr>
      </w:pPr>
      <w:r w:rsidRPr="00431033">
        <w:rPr>
          <w:rFonts w:ascii="Verdana" w:hAnsi="Verdana"/>
          <w:bCs/>
          <w:sz w:val="20"/>
          <w:szCs w:val="20"/>
          <w:lang w:val="es-ES_tradnl"/>
        </w:rPr>
        <w:tab/>
        <w:t>Domicilio social: ……………………………………………………………………</w:t>
      </w:r>
      <w:proofErr w:type="gramStart"/>
      <w:r w:rsidRPr="00431033">
        <w:rPr>
          <w:rFonts w:ascii="Verdana" w:hAnsi="Verdana"/>
          <w:bCs/>
          <w:sz w:val="20"/>
          <w:szCs w:val="20"/>
          <w:lang w:val="es-ES_tradnl"/>
        </w:rPr>
        <w:t>…….</w:t>
      </w:r>
      <w:proofErr w:type="gramEnd"/>
      <w:r w:rsidRPr="00431033">
        <w:rPr>
          <w:rFonts w:ascii="Verdana" w:hAnsi="Verdana"/>
          <w:bCs/>
          <w:sz w:val="20"/>
          <w:szCs w:val="20"/>
          <w:lang w:val="es-ES_tradnl"/>
        </w:rPr>
        <w:t>…….............</w:t>
      </w:r>
    </w:p>
    <w:p w14:paraId="06826702" w14:textId="77777777" w:rsidR="000744BA" w:rsidRPr="00431033" w:rsidRDefault="000744BA" w:rsidP="000744BA">
      <w:pPr>
        <w:rPr>
          <w:rFonts w:ascii="Verdana" w:hAnsi="Verdana"/>
          <w:sz w:val="20"/>
          <w:szCs w:val="20"/>
          <w:lang w:val="es-ES_tradnl"/>
        </w:rPr>
      </w:pPr>
      <w:r w:rsidRPr="00431033">
        <w:rPr>
          <w:rFonts w:ascii="Verdana" w:hAnsi="Verdana"/>
          <w:bCs/>
          <w:sz w:val="20"/>
          <w:szCs w:val="20"/>
          <w:lang w:val="es-ES_tradnl"/>
        </w:rPr>
        <w:tab/>
      </w:r>
      <w:proofErr w:type="gramStart"/>
      <w:r w:rsidRPr="00431033">
        <w:rPr>
          <w:rFonts w:ascii="Verdana" w:hAnsi="Verdana"/>
          <w:bCs/>
          <w:sz w:val="20"/>
          <w:szCs w:val="20"/>
          <w:lang w:val="es-ES_tradnl"/>
        </w:rPr>
        <w:t>N.I.F</w:t>
      </w:r>
      <w:r w:rsidRPr="00431033">
        <w:rPr>
          <w:rFonts w:ascii="Verdana" w:hAnsi="Verdana"/>
          <w:sz w:val="20"/>
          <w:szCs w:val="20"/>
          <w:lang w:val="es-ES_tradnl"/>
        </w:rPr>
        <w:t>:…</w:t>
      </w:r>
      <w:proofErr w:type="gramEnd"/>
      <w:r w:rsidRPr="00431033">
        <w:rPr>
          <w:rFonts w:ascii="Verdana" w:hAnsi="Verdana"/>
          <w:sz w:val="20"/>
          <w:szCs w:val="20"/>
          <w:lang w:val="es-ES_tradnl"/>
        </w:rPr>
        <w:t>………………………</w:t>
      </w:r>
    </w:p>
    <w:p w14:paraId="53B67EAF" w14:textId="77777777" w:rsidR="000744BA" w:rsidRPr="00431033" w:rsidRDefault="000744BA" w:rsidP="000744BA">
      <w:pPr>
        <w:rPr>
          <w:rFonts w:ascii="Verdana" w:hAnsi="Verdana"/>
          <w:sz w:val="20"/>
          <w:szCs w:val="20"/>
          <w:lang w:val="es-ES_tradnl"/>
        </w:rPr>
      </w:pPr>
      <w:r w:rsidRPr="00431033">
        <w:rPr>
          <w:rFonts w:ascii="Verdana" w:hAnsi="Verdana"/>
          <w:bCs/>
          <w:sz w:val="20"/>
          <w:szCs w:val="20"/>
          <w:lang w:val="es-ES_tradnl"/>
        </w:rPr>
        <w:tab/>
        <w:t>Nombre y cargo del/de los principales directivos</w:t>
      </w:r>
      <w:r w:rsidRPr="00431033">
        <w:rPr>
          <w:rFonts w:ascii="Verdana" w:hAnsi="Verdana"/>
          <w:sz w:val="20"/>
          <w:szCs w:val="20"/>
          <w:lang w:val="es-ES_tradnl"/>
        </w:rPr>
        <w:t>: ……………………………………………</w:t>
      </w:r>
    </w:p>
    <w:p w14:paraId="54FE3F30" w14:textId="66B6E189" w:rsidR="000744BA" w:rsidRPr="000744BA" w:rsidRDefault="000744BA" w:rsidP="000744BA">
      <w:pPr>
        <w:rPr>
          <w:rFonts w:ascii="Verdana" w:hAnsi="Verdana"/>
          <w:b/>
          <w:bCs/>
          <w:sz w:val="20"/>
          <w:szCs w:val="20"/>
          <w:lang w:val="es-ES_tradnl"/>
        </w:rPr>
      </w:pPr>
      <w:r w:rsidRPr="000744BA">
        <w:rPr>
          <w:rFonts w:ascii="Verdana" w:hAnsi="Verdana"/>
          <w:sz w:val="20"/>
          <w:szCs w:val="20"/>
          <w:lang w:val="es-ES_tradnl"/>
        </w:rPr>
        <w:t xml:space="preserve"> </w:t>
      </w:r>
      <w:r w:rsidRPr="000744BA">
        <w:rPr>
          <w:rFonts w:ascii="Verdana" w:hAnsi="Verdana"/>
          <w:sz w:val="20"/>
          <w:szCs w:val="20"/>
          <w:lang w:val="es-ES_tradnl"/>
        </w:rPr>
        <w:br/>
        <w:t xml:space="preserve">2. </w:t>
      </w:r>
      <w:r>
        <w:rPr>
          <w:rFonts w:ascii="Verdana" w:hAnsi="Verdana"/>
          <w:sz w:val="20"/>
          <w:szCs w:val="20"/>
          <w:lang w:val="es-ES_tradnl"/>
        </w:rPr>
        <w:t xml:space="preserve"> </w:t>
      </w:r>
      <w:r w:rsidRPr="000744BA">
        <w:rPr>
          <w:rFonts w:ascii="Verdana" w:hAnsi="Verdana"/>
          <w:b/>
          <w:sz w:val="20"/>
          <w:szCs w:val="20"/>
          <w:lang w:val="es-ES_tradnl"/>
        </w:rPr>
        <w:t xml:space="preserve">Datos </w:t>
      </w:r>
      <w:r w:rsidRPr="000744BA">
        <w:rPr>
          <w:rFonts w:ascii="Verdana" w:hAnsi="Verdana"/>
          <w:b/>
          <w:bCs/>
          <w:sz w:val="20"/>
          <w:szCs w:val="20"/>
          <w:lang w:val="es-ES_tradnl"/>
        </w:rPr>
        <w:t xml:space="preserve">relativos a </w:t>
      </w:r>
      <w:r w:rsidRPr="000744BA">
        <w:rPr>
          <w:rFonts w:ascii="Verdana" w:hAnsi="Verdana"/>
          <w:b/>
          <w:sz w:val="20"/>
          <w:szCs w:val="20"/>
          <w:lang w:val="es-ES_tradnl"/>
        </w:rPr>
        <w:t xml:space="preserve">esta </w:t>
      </w:r>
      <w:r w:rsidRPr="000744BA">
        <w:rPr>
          <w:rFonts w:ascii="Verdana" w:hAnsi="Verdana"/>
          <w:b/>
          <w:bCs/>
          <w:sz w:val="20"/>
          <w:szCs w:val="20"/>
          <w:lang w:val="es-ES_tradnl"/>
        </w:rPr>
        <w:t xml:space="preserve">empresa </w:t>
      </w:r>
    </w:p>
    <w:tbl>
      <w:tblPr>
        <w:tblW w:w="0" w:type="auto"/>
        <w:tblInd w:w="48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1827"/>
        <w:gridCol w:w="2246"/>
        <w:gridCol w:w="1795"/>
      </w:tblGrid>
      <w:tr w:rsidR="000744BA" w:rsidRPr="000744BA" w14:paraId="5EAAAE5D" w14:textId="77777777" w:rsidTr="000744BA">
        <w:tc>
          <w:tcPr>
            <w:tcW w:w="8022" w:type="dxa"/>
            <w:gridSpan w:val="4"/>
          </w:tcPr>
          <w:p w14:paraId="38CAFF23" w14:textId="77777777" w:rsidR="000744BA" w:rsidRPr="000744BA" w:rsidRDefault="000744BA" w:rsidP="000744BA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744BA">
              <w:rPr>
                <w:rFonts w:ascii="Verdana" w:hAnsi="Verdana"/>
                <w:sz w:val="20"/>
                <w:szCs w:val="20"/>
                <w:lang w:val="es-ES_tradnl"/>
              </w:rPr>
              <w:t>Periodo de referencia:</w:t>
            </w:r>
          </w:p>
        </w:tc>
      </w:tr>
      <w:tr w:rsidR="000744BA" w:rsidRPr="000744BA" w14:paraId="255DDFEF" w14:textId="77777777" w:rsidTr="000744BA">
        <w:tc>
          <w:tcPr>
            <w:tcW w:w="2154" w:type="dxa"/>
          </w:tcPr>
          <w:p w14:paraId="54F01F05" w14:textId="77777777" w:rsidR="000744BA" w:rsidRPr="000744BA" w:rsidRDefault="000744BA" w:rsidP="000744BA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27" w:type="dxa"/>
          </w:tcPr>
          <w:p w14:paraId="1AE2D89D" w14:textId="77777777" w:rsidR="000744BA" w:rsidRPr="000744BA" w:rsidRDefault="000744BA" w:rsidP="000744BA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744BA">
              <w:rPr>
                <w:rFonts w:ascii="Verdana" w:hAnsi="Verdana"/>
                <w:sz w:val="20"/>
                <w:szCs w:val="20"/>
                <w:lang w:val="es-ES_tradnl"/>
              </w:rPr>
              <w:t>Efectivos (UTA)</w:t>
            </w: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CB1B1" w14:textId="77777777" w:rsidR="000744BA" w:rsidRPr="000744BA" w:rsidRDefault="000744BA" w:rsidP="000744BA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744BA">
              <w:rPr>
                <w:rFonts w:ascii="Verdana" w:hAnsi="Verdana"/>
                <w:bCs/>
                <w:sz w:val="20"/>
                <w:szCs w:val="20"/>
                <w:lang w:val="es-ES_tradnl"/>
              </w:rPr>
              <w:t>Volumen de negocios (€)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15597EB0" w14:textId="77777777" w:rsidR="000744BA" w:rsidRPr="000744BA" w:rsidRDefault="000744BA" w:rsidP="000744BA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744BA">
              <w:rPr>
                <w:rFonts w:ascii="Verdana" w:hAnsi="Verdana"/>
                <w:sz w:val="20"/>
                <w:szCs w:val="20"/>
                <w:lang w:val="es-ES_tradnl"/>
              </w:rPr>
              <w:t>Balance general (€)</w:t>
            </w:r>
          </w:p>
        </w:tc>
      </w:tr>
      <w:tr w:rsidR="000744BA" w:rsidRPr="000744BA" w14:paraId="12115D49" w14:textId="77777777" w:rsidTr="000744BA">
        <w:tc>
          <w:tcPr>
            <w:tcW w:w="2154" w:type="dxa"/>
          </w:tcPr>
          <w:p w14:paraId="2C2A8C50" w14:textId="10F73A1C" w:rsidR="000744BA" w:rsidRPr="000744BA" w:rsidRDefault="000744BA" w:rsidP="000744BA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744BA">
              <w:rPr>
                <w:rFonts w:ascii="Verdana" w:hAnsi="Verdana"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1827" w:type="dxa"/>
            <w:vAlign w:val="center"/>
          </w:tcPr>
          <w:p w14:paraId="7755A556" w14:textId="77777777" w:rsidR="000744BA" w:rsidRPr="000744BA" w:rsidRDefault="000744BA" w:rsidP="000744BA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46" w:type="dxa"/>
            <w:vAlign w:val="center"/>
          </w:tcPr>
          <w:p w14:paraId="2BB4D100" w14:textId="77777777" w:rsidR="000744BA" w:rsidRPr="000744BA" w:rsidRDefault="000744BA" w:rsidP="000744BA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95" w:type="dxa"/>
            <w:vAlign w:val="center"/>
          </w:tcPr>
          <w:p w14:paraId="52C2B11C" w14:textId="77777777" w:rsidR="000744BA" w:rsidRPr="000744BA" w:rsidRDefault="000744BA" w:rsidP="000744BA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14:paraId="62D1E844" w14:textId="77777777" w:rsidR="000744BA" w:rsidRPr="000744BA" w:rsidRDefault="000744BA" w:rsidP="000744BA">
      <w:pPr>
        <w:jc w:val="center"/>
        <w:rPr>
          <w:rFonts w:ascii="Verdana" w:hAnsi="Verdana"/>
          <w:bCs/>
          <w:iCs/>
          <w:sz w:val="18"/>
          <w:szCs w:val="18"/>
          <w:lang w:val="es-ES_tradnl"/>
        </w:rPr>
      </w:pPr>
      <w:r w:rsidRPr="000744BA">
        <w:rPr>
          <w:rFonts w:ascii="Verdana" w:hAnsi="Verdana"/>
          <w:bCs/>
          <w:i/>
          <w:sz w:val="20"/>
          <w:szCs w:val="20"/>
          <w:lang w:val="es-ES_tradnl"/>
        </w:rPr>
        <w:tab/>
      </w:r>
      <w:r w:rsidRPr="000744BA">
        <w:rPr>
          <w:rFonts w:ascii="Verdana" w:hAnsi="Verdana"/>
          <w:bCs/>
          <w:iCs/>
          <w:sz w:val="18"/>
          <w:szCs w:val="18"/>
          <w:lang w:val="es-ES_tradnl"/>
        </w:rPr>
        <w:t xml:space="preserve">Estos datos deberán trasladarse al </w:t>
      </w:r>
      <w:r w:rsidRPr="000744BA">
        <w:rPr>
          <w:rFonts w:ascii="Verdana" w:hAnsi="Verdana"/>
          <w:iCs/>
          <w:sz w:val="18"/>
          <w:szCs w:val="18"/>
          <w:lang w:val="es-ES_tradnl"/>
        </w:rPr>
        <w:t xml:space="preserve">cuadro </w:t>
      </w:r>
      <w:r w:rsidRPr="000744BA">
        <w:rPr>
          <w:rFonts w:ascii="Verdana" w:hAnsi="Verdana"/>
          <w:bCs/>
          <w:iCs/>
          <w:sz w:val="18"/>
          <w:szCs w:val="18"/>
          <w:lang w:val="es-ES_tradnl"/>
        </w:rPr>
        <w:t xml:space="preserve">B.2 del anexo B (página 8). </w:t>
      </w:r>
    </w:p>
    <w:p w14:paraId="12CA8F3C" w14:textId="77777777" w:rsidR="000744BA" w:rsidRDefault="000744BA" w:rsidP="000744BA">
      <w:pPr>
        <w:jc w:val="center"/>
        <w:rPr>
          <w:rFonts w:ascii="Verdana" w:hAnsi="Verdana"/>
          <w:b/>
          <w:bCs/>
          <w:sz w:val="20"/>
          <w:szCs w:val="20"/>
          <w:lang w:val="es-ES_tradnl"/>
        </w:rPr>
      </w:pPr>
    </w:p>
    <w:p w14:paraId="29C871CA" w14:textId="777D08E1" w:rsidR="000744BA" w:rsidRPr="000744BA" w:rsidRDefault="000744BA" w:rsidP="000744BA">
      <w:pPr>
        <w:rPr>
          <w:rFonts w:ascii="Verdana" w:hAnsi="Verdana"/>
          <w:bCs/>
          <w:sz w:val="20"/>
          <w:szCs w:val="20"/>
          <w:lang w:val="es-ES_tradnl"/>
        </w:rPr>
      </w:pPr>
      <w:r w:rsidRPr="000744BA">
        <w:rPr>
          <w:rFonts w:ascii="Verdana" w:hAnsi="Verdana"/>
          <w:b/>
          <w:bCs/>
          <w:sz w:val="20"/>
          <w:szCs w:val="20"/>
          <w:lang w:val="es-ES_tradnl"/>
        </w:rPr>
        <w:t xml:space="preserve">Nota </w:t>
      </w:r>
      <w:r w:rsidRPr="000744BA">
        <w:rPr>
          <w:rFonts w:ascii="Verdana" w:hAnsi="Verdana"/>
          <w:b/>
          <w:sz w:val="20"/>
          <w:szCs w:val="20"/>
          <w:lang w:val="es-ES_tradnl"/>
        </w:rPr>
        <w:t>importante:</w:t>
      </w:r>
      <w:r w:rsidRPr="000744BA">
        <w:rPr>
          <w:rFonts w:ascii="Verdana" w:hAnsi="Verdana"/>
          <w:sz w:val="20"/>
          <w:szCs w:val="20"/>
          <w:lang w:val="es-ES_tradnl"/>
        </w:rPr>
        <w:t xml:space="preserve"> 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Los datos de las empresas </w:t>
      </w:r>
      <w:r w:rsidRPr="000744BA">
        <w:rPr>
          <w:rFonts w:ascii="Verdana" w:hAnsi="Verdana"/>
          <w:sz w:val="20"/>
          <w:szCs w:val="20"/>
          <w:lang w:val="es-ES_tradnl"/>
        </w:rPr>
        <w:t xml:space="preserve">vinculadas a 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la empresa </w:t>
      </w:r>
      <w:r w:rsidRPr="000744BA">
        <w:rPr>
          <w:rFonts w:ascii="Verdana" w:hAnsi="Verdana"/>
          <w:sz w:val="20"/>
          <w:szCs w:val="20"/>
          <w:lang w:val="es-ES_tradnl"/>
        </w:rPr>
        <w:t xml:space="preserve">solicitante 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son el </w:t>
      </w:r>
      <w:r w:rsidRPr="000744BA">
        <w:rPr>
          <w:rFonts w:ascii="Verdana" w:hAnsi="Verdana"/>
          <w:sz w:val="20"/>
          <w:szCs w:val="20"/>
          <w:lang w:val="es-ES_tradnl"/>
        </w:rPr>
        <w:t xml:space="preserve">resultado de sus cuentas y demás 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datos, en su caso consolidados. A estos datos se agregan </w:t>
      </w:r>
      <w:r w:rsidRPr="000744BA">
        <w:rPr>
          <w:rFonts w:ascii="Verdana" w:hAnsi="Verdana"/>
          <w:sz w:val="20"/>
          <w:szCs w:val="20"/>
          <w:lang w:val="es-ES_tradnl"/>
        </w:rPr>
        <w:t xml:space="preserve">proporcionalmente 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los datos </w:t>
      </w:r>
      <w:r w:rsidRPr="000744BA">
        <w:rPr>
          <w:rFonts w:ascii="Verdana" w:hAnsi="Verdana"/>
          <w:sz w:val="20"/>
          <w:szCs w:val="20"/>
          <w:lang w:val="es-ES_tradnl"/>
        </w:rPr>
        <w:t xml:space="preserve">de las 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posibles </w:t>
      </w:r>
      <w:r w:rsidRPr="000744BA">
        <w:rPr>
          <w:rFonts w:ascii="Verdana" w:hAnsi="Verdana"/>
          <w:sz w:val="20"/>
          <w:szCs w:val="20"/>
          <w:lang w:val="es-ES_tradnl"/>
        </w:rPr>
        <w:t xml:space="preserve">empresas asociadas a dichas empresas vinculadas, situadas 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en una posición </w:t>
      </w:r>
      <w:r w:rsidRPr="000744BA">
        <w:rPr>
          <w:rFonts w:ascii="Verdana" w:hAnsi="Verdana"/>
          <w:sz w:val="20"/>
          <w:szCs w:val="20"/>
          <w:lang w:val="es-ES_tradnl"/>
        </w:rPr>
        <w:t xml:space="preserve">inmediatamente anterior o posterior a 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la de la </w:t>
      </w:r>
      <w:r w:rsidRPr="000744BA">
        <w:rPr>
          <w:rFonts w:ascii="Verdana" w:hAnsi="Verdana"/>
          <w:sz w:val="20"/>
          <w:szCs w:val="20"/>
          <w:lang w:val="es-ES_tradnl"/>
        </w:rPr>
        <w:t xml:space="preserve">empresa solicitante, 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en </w:t>
      </w:r>
      <w:r w:rsidRPr="000744BA">
        <w:rPr>
          <w:rFonts w:ascii="Verdana" w:hAnsi="Verdana"/>
          <w:sz w:val="20"/>
          <w:szCs w:val="20"/>
          <w:lang w:val="es-ES_tradnl"/>
        </w:rPr>
        <w:t xml:space="preserve">caso 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de que no estén ya incluidas en </w:t>
      </w:r>
      <w:r w:rsidRPr="000744BA">
        <w:rPr>
          <w:rFonts w:ascii="Verdana" w:hAnsi="Verdana"/>
          <w:sz w:val="20"/>
          <w:szCs w:val="20"/>
          <w:lang w:val="es-ES_tradnl"/>
        </w:rPr>
        <w:t>las cuentas consolidadas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. </w:t>
      </w:r>
    </w:p>
    <w:p w14:paraId="09C21A3E" w14:textId="77777777" w:rsidR="000744BA" w:rsidRPr="000744BA" w:rsidRDefault="000744BA" w:rsidP="000744BA">
      <w:pPr>
        <w:rPr>
          <w:rFonts w:ascii="Verdana" w:hAnsi="Verdana"/>
          <w:bCs/>
          <w:sz w:val="20"/>
          <w:szCs w:val="20"/>
          <w:lang w:val="es-ES_tradnl"/>
        </w:rPr>
      </w:pPr>
      <w:r w:rsidRPr="000744BA">
        <w:rPr>
          <w:rFonts w:ascii="Verdana" w:hAnsi="Verdana"/>
          <w:sz w:val="20"/>
          <w:szCs w:val="20"/>
          <w:lang w:val="es-ES_tradnl"/>
        </w:rPr>
        <w:t xml:space="preserve">Las empresas 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asociadas de este </w:t>
      </w:r>
      <w:r w:rsidRPr="000744BA">
        <w:rPr>
          <w:rFonts w:ascii="Verdana" w:hAnsi="Verdana"/>
          <w:sz w:val="20"/>
          <w:szCs w:val="20"/>
          <w:lang w:val="es-ES_tradnl"/>
        </w:rPr>
        <w:t xml:space="preserve">tipo 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deberán </w:t>
      </w:r>
      <w:r w:rsidRPr="000744BA">
        <w:rPr>
          <w:rFonts w:ascii="Verdana" w:hAnsi="Verdana"/>
          <w:sz w:val="20"/>
          <w:szCs w:val="20"/>
          <w:lang w:val="es-ES_tradnl"/>
        </w:rPr>
        <w:t xml:space="preserve">tratarse 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como socios directos de la empresa </w:t>
      </w:r>
      <w:r w:rsidRPr="000744BA">
        <w:rPr>
          <w:rFonts w:ascii="Verdana" w:hAnsi="Verdana"/>
          <w:sz w:val="20"/>
          <w:szCs w:val="20"/>
          <w:lang w:val="es-ES_tradnl"/>
        </w:rPr>
        <w:t xml:space="preserve">solicitante. 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Por consiguiente, en el anexo A deberán </w:t>
      </w:r>
      <w:r w:rsidRPr="000744BA">
        <w:rPr>
          <w:rFonts w:ascii="Verdana" w:hAnsi="Verdana"/>
          <w:sz w:val="20"/>
          <w:szCs w:val="20"/>
          <w:lang w:val="es-ES_tradnl"/>
        </w:rPr>
        <w:t xml:space="preserve">añadirse </w:t>
      </w:r>
      <w:r w:rsidRPr="000744BA">
        <w:rPr>
          <w:rFonts w:ascii="Verdana" w:hAnsi="Verdana"/>
          <w:bCs/>
          <w:sz w:val="20"/>
          <w:szCs w:val="20"/>
          <w:lang w:val="es-ES_tradnl"/>
        </w:rPr>
        <w:t xml:space="preserve">sus datos y una “ficha de asociación”. </w:t>
      </w:r>
    </w:p>
    <w:p w14:paraId="2672B56D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32B39DC2" w14:textId="77777777" w:rsidR="000B2306" w:rsidRDefault="000B2306" w:rsidP="009326A1">
      <w:pPr>
        <w:jc w:val="center"/>
        <w:rPr>
          <w:rFonts w:ascii="Verdana" w:hAnsi="Verdana"/>
          <w:sz w:val="20"/>
          <w:szCs w:val="20"/>
        </w:rPr>
      </w:pPr>
    </w:p>
    <w:p w14:paraId="2979D07B" w14:textId="77777777" w:rsidR="000744BA" w:rsidRDefault="000744BA" w:rsidP="009326A1">
      <w:pPr>
        <w:jc w:val="center"/>
        <w:rPr>
          <w:rFonts w:ascii="Verdana" w:hAnsi="Verdana"/>
          <w:sz w:val="20"/>
          <w:szCs w:val="20"/>
        </w:rPr>
      </w:pPr>
    </w:p>
    <w:p w14:paraId="46A4FDE8" w14:textId="77777777" w:rsidR="000744BA" w:rsidRDefault="000744BA" w:rsidP="009326A1">
      <w:pPr>
        <w:jc w:val="center"/>
        <w:rPr>
          <w:rFonts w:ascii="Verdana" w:hAnsi="Verdana"/>
          <w:sz w:val="20"/>
          <w:szCs w:val="20"/>
        </w:rPr>
      </w:pPr>
    </w:p>
    <w:p w14:paraId="45A9573F" w14:textId="77777777" w:rsidR="00363D04" w:rsidRDefault="00363D04" w:rsidP="009326A1">
      <w:pPr>
        <w:jc w:val="center"/>
        <w:rPr>
          <w:rFonts w:ascii="Verdana" w:hAnsi="Verdana"/>
          <w:sz w:val="20"/>
          <w:szCs w:val="20"/>
        </w:rPr>
        <w:sectPr w:rsidR="00363D04"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BEAA6A9" w14:textId="77777777" w:rsidR="00431033" w:rsidRDefault="00431033" w:rsidP="009326A1">
      <w:pPr>
        <w:jc w:val="center"/>
        <w:rPr>
          <w:rFonts w:ascii="Verdana" w:hAnsi="Verdana"/>
          <w:sz w:val="20"/>
          <w:szCs w:val="20"/>
        </w:rPr>
      </w:pPr>
    </w:p>
    <w:p w14:paraId="2F62C2CB" w14:textId="77777777" w:rsidR="000E6EF5" w:rsidRDefault="000E6EF5" w:rsidP="000E6EF5">
      <w:pPr>
        <w:spacing w:after="0"/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0E6EF5">
        <w:rPr>
          <w:rFonts w:ascii="Verdana" w:hAnsi="Verdana"/>
          <w:b/>
          <w:bCs/>
          <w:sz w:val="28"/>
          <w:szCs w:val="28"/>
          <w:u w:val="single"/>
        </w:rPr>
        <w:t>DEFINICIÓN DE PYME</w:t>
      </w:r>
      <w:r>
        <w:rPr>
          <w:rFonts w:ascii="Verdana" w:hAnsi="Verdana"/>
          <w:b/>
          <w:bCs/>
          <w:sz w:val="28"/>
          <w:szCs w:val="28"/>
          <w:u w:val="single"/>
        </w:rPr>
        <w:t xml:space="preserve"> </w:t>
      </w:r>
    </w:p>
    <w:p w14:paraId="04CEC944" w14:textId="047EC594" w:rsidR="000E6EF5" w:rsidRPr="000E6EF5" w:rsidRDefault="000E6EF5" w:rsidP="000E6EF5">
      <w:pPr>
        <w:spacing w:after="0"/>
        <w:jc w:val="center"/>
        <w:rPr>
          <w:rFonts w:ascii="Verdana" w:hAnsi="Verdana"/>
          <w:sz w:val="16"/>
          <w:szCs w:val="16"/>
        </w:rPr>
      </w:pPr>
      <w:r w:rsidRPr="000E6EF5">
        <w:rPr>
          <w:rFonts w:ascii="Verdana" w:hAnsi="Verdana"/>
          <w:sz w:val="16"/>
          <w:szCs w:val="16"/>
        </w:rPr>
        <w:t xml:space="preserve"> Anexo I del Reglamento (UE) 2022/2472 de la Comisión, de 14 de diciembre de 2022.</w:t>
      </w:r>
    </w:p>
    <w:p w14:paraId="422CD818" w14:textId="77777777" w:rsidR="000E6EF5" w:rsidRDefault="000E6EF5" w:rsidP="009326A1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ACE4D7F" w14:textId="2C7FE97B" w:rsidR="009326A1" w:rsidRPr="000E6EF5" w:rsidRDefault="009326A1" w:rsidP="009326A1">
      <w:pPr>
        <w:jc w:val="center"/>
        <w:rPr>
          <w:rFonts w:ascii="Verdana" w:hAnsi="Verdana"/>
          <w:b/>
          <w:bCs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Empresa</w:t>
      </w:r>
    </w:p>
    <w:p w14:paraId="40A902CA" w14:textId="3745BA89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Se considerará empresa toda entidad, independientemente de su forma jurídica, que ejerza una actividad económica. Esto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incluye, en particular, los trabajadores por cuenta propia y las empresas familiares que ejerzan una actividad artesanal u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otras actividades y las sociedades o asociaciones que ejerzan una actividad económica de forma regular.</w:t>
      </w:r>
    </w:p>
    <w:p w14:paraId="41C386F3" w14:textId="77777777" w:rsidR="000E6EF5" w:rsidRDefault="000E6EF5" w:rsidP="00191900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6860FE91" w14:textId="0C0BF505" w:rsidR="009326A1" w:rsidRPr="000E6EF5" w:rsidRDefault="009326A1" w:rsidP="00191900">
      <w:pPr>
        <w:jc w:val="center"/>
        <w:rPr>
          <w:rFonts w:ascii="Verdana" w:hAnsi="Verdana"/>
          <w:b/>
          <w:bCs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Efectivos y límites financieros que definen las categorías de empresas</w:t>
      </w:r>
    </w:p>
    <w:p w14:paraId="3591C5BF" w14:textId="6F9E83A2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1. La categoría de microempresas y pequeñas y medianas empresas (pymes) está constituida por las empresas que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ocupan a menos de 250 personas y cuyo volumen de negocios anual no excede de 50 millones EUR o cuyo balance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general anual no excede de 43 millones EUR.</w:t>
      </w:r>
    </w:p>
    <w:p w14:paraId="48C7D2D7" w14:textId="681BA7B9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2. En la categoría de las pymes, se define pequeña empresa como una empresa que ocupa a menos de 50 personas y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cuyo volumen de negocios anual o cuyo balance general anual no supera los 10 millones EUR.</w:t>
      </w:r>
    </w:p>
    <w:p w14:paraId="024698A3" w14:textId="43C9940D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3. En la categoría de las pymes, se define microempresa como una empresa que ocupa a menos de 10 personas y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cuyo volumen de negocios anual o cuyo balance general anual no supera los 2 millones EUR.</w:t>
      </w:r>
    </w:p>
    <w:p w14:paraId="42983989" w14:textId="77777777" w:rsidR="000E6EF5" w:rsidRDefault="000E6EF5" w:rsidP="00191900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7F587E6" w14:textId="051CF2B8" w:rsidR="009326A1" w:rsidRPr="000E6EF5" w:rsidRDefault="009326A1" w:rsidP="00191900">
      <w:pPr>
        <w:jc w:val="center"/>
        <w:rPr>
          <w:rFonts w:ascii="Verdana" w:hAnsi="Verdana"/>
          <w:b/>
          <w:bCs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Tipos de empresas considerados para el cálculo de los efectivos y los importes financieros</w:t>
      </w:r>
    </w:p>
    <w:p w14:paraId="016AC1D9" w14:textId="1A1A0D10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1. Es una «empresa autónoma» la que no puede calificarse ni como empresa asociada en el sentido del apartado 2, ni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como empresa vinculada en el sentido del apartado 3.</w:t>
      </w:r>
    </w:p>
    <w:p w14:paraId="27410484" w14:textId="6473651D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2. Son «empresas asociadas» todas las empresas a las que no se puede calificar como empresas vinculadas en el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sentido del apartado 3 y entre las cuales existe la relación siguiente: una empresa (empresa participante) posee, por sí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 xml:space="preserve">sola o </w:t>
      </w:r>
      <w:proofErr w:type="gramStart"/>
      <w:r w:rsidRPr="000E6EF5">
        <w:rPr>
          <w:rFonts w:ascii="Verdana" w:hAnsi="Verdana"/>
          <w:sz w:val="20"/>
          <w:szCs w:val="20"/>
        </w:rPr>
        <w:t>conjuntamente con</w:t>
      </w:r>
      <w:proofErr w:type="gramEnd"/>
      <w:r w:rsidRPr="000E6EF5">
        <w:rPr>
          <w:rFonts w:ascii="Verdana" w:hAnsi="Verdana"/>
          <w:sz w:val="20"/>
          <w:szCs w:val="20"/>
        </w:rPr>
        <w:t xml:space="preserve"> una o más empresas vinculadas, en el sentido del apartado 3, el 25 % o más del capital o de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los derechos de voto de otra empresa (empresa participada).</w:t>
      </w:r>
    </w:p>
    <w:p w14:paraId="65077F0E" w14:textId="278E400E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Una empresa puede, no obstante, recibir la calificación de autónoma, sin empresas asociadas, aunque se alcance o se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 xml:space="preserve">supere el límite máximo del 25 %, cuando estén presentes las categorías de inversores siguientes, y a condición de </w:t>
      </w:r>
      <w:proofErr w:type="gramStart"/>
      <w:r w:rsidRPr="000E6EF5">
        <w:rPr>
          <w:rFonts w:ascii="Verdana" w:hAnsi="Verdana"/>
          <w:sz w:val="20"/>
          <w:szCs w:val="20"/>
        </w:rPr>
        <w:t>que</w:t>
      </w:r>
      <w:proofErr w:type="gramEnd"/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entre estos, individual o conjuntamente, y la empresa en cuestión no existan los vínculos descritos en el apartado 3:</w:t>
      </w:r>
    </w:p>
    <w:p w14:paraId="29D1B6D6" w14:textId="124A940F" w:rsidR="009326A1" w:rsidRPr="000E6EF5" w:rsidRDefault="009326A1" w:rsidP="00191900">
      <w:pPr>
        <w:pStyle w:val="Prrafodelista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sociedades públicas de participación, sociedades de capital riesgo, personas físicas o grupos de personas físicas que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 xml:space="preserve">realicen una actividad </w:t>
      </w:r>
      <w:r w:rsidRPr="000E6EF5">
        <w:rPr>
          <w:rFonts w:ascii="Verdana" w:hAnsi="Verdana"/>
          <w:sz w:val="20"/>
          <w:szCs w:val="20"/>
        </w:rPr>
        <w:lastRenderedPageBreak/>
        <w:t xml:space="preserve">regular de inversión en capital riesgo (inversores providenciales o </w:t>
      </w:r>
      <w:proofErr w:type="spellStart"/>
      <w:r w:rsidRPr="000E6EF5">
        <w:rPr>
          <w:rFonts w:ascii="Verdana" w:hAnsi="Verdana"/>
          <w:sz w:val="20"/>
          <w:szCs w:val="20"/>
        </w:rPr>
        <w:t>business</w:t>
      </w:r>
      <w:proofErr w:type="spellEnd"/>
      <w:r w:rsidRPr="000E6EF5">
        <w:rPr>
          <w:rFonts w:ascii="Verdana" w:hAnsi="Verdana"/>
          <w:sz w:val="20"/>
          <w:szCs w:val="20"/>
        </w:rPr>
        <w:t xml:space="preserve"> </w:t>
      </w:r>
      <w:proofErr w:type="spellStart"/>
      <w:r w:rsidRPr="000E6EF5">
        <w:rPr>
          <w:rFonts w:ascii="Verdana" w:hAnsi="Verdana"/>
          <w:sz w:val="20"/>
          <w:szCs w:val="20"/>
        </w:rPr>
        <w:t>angels</w:t>
      </w:r>
      <w:proofErr w:type="spellEnd"/>
      <w:r w:rsidRPr="000E6EF5">
        <w:rPr>
          <w:rFonts w:ascii="Verdana" w:hAnsi="Verdana"/>
          <w:sz w:val="20"/>
          <w:szCs w:val="20"/>
        </w:rPr>
        <w:t>) e inviertan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 xml:space="preserve">fondos propios en empresas sin cotización bursátil, siempre y cuando la inversión de dichos inversores </w:t>
      </w:r>
      <w:r w:rsidR="00191900" w:rsidRPr="000E6EF5">
        <w:rPr>
          <w:rFonts w:ascii="Verdana" w:hAnsi="Verdana"/>
          <w:sz w:val="20"/>
          <w:szCs w:val="20"/>
        </w:rPr>
        <w:t>providenciales</w:t>
      </w:r>
      <w:r w:rsidRPr="000E6EF5">
        <w:rPr>
          <w:rFonts w:ascii="Verdana" w:hAnsi="Verdana"/>
          <w:sz w:val="20"/>
          <w:szCs w:val="20"/>
        </w:rPr>
        <w:t xml:space="preserve"> en la misma empresa sea inferior a 1 250 000 EUR;</w:t>
      </w:r>
    </w:p>
    <w:p w14:paraId="6D5FEADC" w14:textId="3D3B19D5" w:rsidR="009326A1" w:rsidRPr="000E6EF5" w:rsidRDefault="009326A1" w:rsidP="00191900">
      <w:pPr>
        <w:pStyle w:val="Prrafodelista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universidades o centros de investigación sin fines lucrativos;</w:t>
      </w:r>
    </w:p>
    <w:p w14:paraId="13C1DFD4" w14:textId="1FE2F3FE" w:rsidR="009326A1" w:rsidRPr="000E6EF5" w:rsidRDefault="009326A1" w:rsidP="00191900">
      <w:pPr>
        <w:pStyle w:val="Prrafodelista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inversores institucionales, incluidos los fondos de desarrollo regional;</w:t>
      </w:r>
    </w:p>
    <w:p w14:paraId="1A206061" w14:textId="27CD2C90" w:rsidR="009326A1" w:rsidRPr="000E6EF5" w:rsidRDefault="009326A1" w:rsidP="009326A1">
      <w:pPr>
        <w:pStyle w:val="Prrafodelista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autoridades locales autónomas con un presupuesto anual de menos de 10 millones EUR y una población inferior a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5 000 habitantes.</w:t>
      </w:r>
    </w:p>
    <w:p w14:paraId="671E270D" w14:textId="77777777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3. Son «empresas vinculadas» las empresas entre las cuales existe alguna de las siguientes relaciones:</w:t>
      </w:r>
    </w:p>
    <w:p w14:paraId="0ACD184F" w14:textId="57C38AF3" w:rsidR="009326A1" w:rsidRPr="000E6EF5" w:rsidRDefault="009326A1" w:rsidP="00191900">
      <w:pPr>
        <w:pStyle w:val="Prrafodelist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una empresa posee la mayoría de los derechos de voto de los accionistas o socios de otra empresa;</w:t>
      </w:r>
    </w:p>
    <w:p w14:paraId="662AFF27" w14:textId="2243A18B" w:rsidR="009326A1" w:rsidRPr="000E6EF5" w:rsidRDefault="009326A1" w:rsidP="00191900">
      <w:pPr>
        <w:pStyle w:val="Prrafodelist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una empresa tiene derecho a nombrar o revocar a la mayoría de los miembros del órgano de administración,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dirección o control de otra empresa;</w:t>
      </w:r>
    </w:p>
    <w:p w14:paraId="73DABF40" w14:textId="3BF5629A" w:rsidR="009326A1" w:rsidRPr="000E6EF5" w:rsidRDefault="009326A1" w:rsidP="00191900">
      <w:pPr>
        <w:pStyle w:val="Prrafodelist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una empresa tiene derecho a ejercer una influencia dominante sobre otra, en virtud de un contrato celebrado con ella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de una disposición de sus estatutos o su escritura de constitución;</w:t>
      </w:r>
    </w:p>
    <w:p w14:paraId="042CAA3A" w14:textId="26A4FB26" w:rsidR="009326A1" w:rsidRPr="000E6EF5" w:rsidRDefault="009326A1" w:rsidP="009326A1">
      <w:pPr>
        <w:pStyle w:val="Prrafodelist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una empresa, accionista de otra o asociada a otra, controla sola, en virtud de un acuerdo celebrado con otros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accionistas o socios de la segunda empresa, la mayoría de los derechos de voto de sus accionistas o socios.</w:t>
      </w:r>
    </w:p>
    <w:p w14:paraId="4E99A5CC" w14:textId="4C5E3DCA" w:rsidR="009326A1" w:rsidRPr="000E6EF5" w:rsidRDefault="009326A1" w:rsidP="00FC3853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Se presumirá que no existe influencia dominante cuando los inversores enumerados en el apartado 2, párrafo segundo,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no tengan implicación directa o indirecta en la gestión de la empresa en cuestión, sin perjuicio de los derechos que les</w:t>
      </w:r>
      <w:r w:rsidR="00191900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correspondan en su calidad de accionistas.</w:t>
      </w:r>
    </w:p>
    <w:p w14:paraId="2E26F29D" w14:textId="4D6499C7" w:rsidR="009326A1" w:rsidRPr="000E6EF5" w:rsidRDefault="009326A1" w:rsidP="00FC3853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Las empresas que mantengan cualquiera de las relaciones contempladas en el párrafo primero a través de otra u otras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empresas, o con los inversores enumerados en el apartado 2, se considerarán también vinculadas.</w:t>
      </w:r>
    </w:p>
    <w:p w14:paraId="7A712FDB" w14:textId="0239196B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Se considerarán también empresas vinculadas las que mantengan alguna de dichas relaciones a través de una persona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 xml:space="preserve">física o un grupo de personas físicas que actúen de común acuerdo, si dichas empresas ejercen su actividad o parte de </w:t>
      </w:r>
      <w:proofErr w:type="gramStart"/>
      <w:r w:rsidRPr="000E6EF5">
        <w:rPr>
          <w:rFonts w:ascii="Verdana" w:hAnsi="Verdana"/>
          <w:sz w:val="20"/>
          <w:szCs w:val="20"/>
        </w:rPr>
        <w:t>la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misma</w:t>
      </w:r>
      <w:proofErr w:type="gramEnd"/>
      <w:r w:rsidRPr="000E6EF5">
        <w:rPr>
          <w:rFonts w:ascii="Verdana" w:hAnsi="Verdana"/>
          <w:sz w:val="20"/>
          <w:szCs w:val="20"/>
        </w:rPr>
        <w:t xml:space="preserve"> en el mismo mercado de referencia o en mercados contiguos.</w:t>
      </w:r>
    </w:p>
    <w:p w14:paraId="0B8B3CD5" w14:textId="4454C52C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Se considerará «mercado contiguo» el mercado de un producto o servicio situado inmediatamente antes o después del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mercado en cuestión en la cadena de suministro.</w:t>
      </w:r>
    </w:p>
    <w:p w14:paraId="3CDC1E0C" w14:textId="0B19294B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4. A excepción de los casos citados en el apartado 2, párrafo segundo, una empresa no podrá ser considerada pyme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si el 25 % o más de su capital o de sus derechos de voto están controlados, directa o indirectamente, por uno o más</w:t>
      </w:r>
    </w:p>
    <w:p w14:paraId="637976C4" w14:textId="77777777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organismos públicos, conjunta o individualmente.</w:t>
      </w:r>
    </w:p>
    <w:p w14:paraId="3E27ADCD" w14:textId="3CFF7A62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5. Las empresas podrán efectuar una declaración relativa a su calificación como empresa autónoma, asociada o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 xml:space="preserve">vinculada, así como a los datos relativos a los límites enunciados en el artículo 2. Podrá efectuarse esta </w:t>
      </w:r>
      <w:proofErr w:type="gramStart"/>
      <w:r w:rsidRPr="000E6EF5">
        <w:rPr>
          <w:rFonts w:ascii="Verdana" w:hAnsi="Verdana"/>
          <w:sz w:val="20"/>
          <w:szCs w:val="20"/>
        </w:rPr>
        <w:t>declaración</w:t>
      </w:r>
      <w:proofErr w:type="gramEnd"/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 xml:space="preserve">aunque el capital esté distribuido de tal forma que no se pueda determinar con precisión quién </w:t>
      </w:r>
      <w:r w:rsidRPr="000E6EF5">
        <w:rPr>
          <w:rFonts w:ascii="Verdana" w:hAnsi="Verdana"/>
          <w:sz w:val="20"/>
          <w:szCs w:val="20"/>
        </w:rPr>
        <w:lastRenderedPageBreak/>
        <w:t>lo posee, en cuyo caso la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empresa podrá declarar de buena fe que puede tener la presunción legítima de que el 25 % o más de su capital no</w:t>
      </w:r>
    </w:p>
    <w:p w14:paraId="1DEE5CED" w14:textId="1381BFB0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 xml:space="preserve">pertenece a otra empresa ni lo detenta </w:t>
      </w:r>
      <w:proofErr w:type="gramStart"/>
      <w:r w:rsidRPr="000E6EF5">
        <w:rPr>
          <w:rFonts w:ascii="Verdana" w:hAnsi="Verdana"/>
          <w:sz w:val="20"/>
          <w:szCs w:val="20"/>
        </w:rPr>
        <w:t>conjuntamente con</w:t>
      </w:r>
      <w:proofErr w:type="gramEnd"/>
      <w:r w:rsidRPr="000E6EF5">
        <w:rPr>
          <w:rFonts w:ascii="Verdana" w:hAnsi="Verdana"/>
          <w:sz w:val="20"/>
          <w:szCs w:val="20"/>
        </w:rPr>
        <w:t xml:space="preserve"> empresas vinculadas entre sí. Tales declaraciones no eximirán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de los controles y verificaciones previstos por las normativas nacionales o de la Unión.</w:t>
      </w:r>
    </w:p>
    <w:p w14:paraId="6A3978FA" w14:textId="64D9A5F3" w:rsidR="009326A1" w:rsidRPr="000E6EF5" w:rsidRDefault="009326A1" w:rsidP="00FC3853">
      <w:pPr>
        <w:jc w:val="center"/>
        <w:rPr>
          <w:rFonts w:ascii="Verdana" w:hAnsi="Verdana"/>
          <w:b/>
          <w:bCs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Datos que hay que tener en cuenta para calcular los efectivos, los importes financieros y el período de</w:t>
      </w:r>
      <w:r w:rsidR="00FC3853" w:rsidRPr="000E6EF5">
        <w:rPr>
          <w:rFonts w:ascii="Verdana" w:hAnsi="Verdana"/>
          <w:b/>
          <w:bCs/>
          <w:sz w:val="20"/>
          <w:szCs w:val="20"/>
        </w:rPr>
        <w:t xml:space="preserve"> </w:t>
      </w:r>
      <w:r w:rsidRPr="000E6EF5">
        <w:rPr>
          <w:rFonts w:ascii="Verdana" w:hAnsi="Verdana"/>
          <w:b/>
          <w:bCs/>
          <w:sz w:val="20"/>
          <w:szCs w:val="20"/>
        </w:rPr>
        <w:t>referencia</w:t>
      </w:r>
    </w:p>
    <w:p w14:paraId="55B31723" w14:textId="46328104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1. Los datos seleccionados para el cálculo de los efectivos y los importes financieros son los correspondientes al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último ejercicio contable cerrado, y se calculan sobre una base anual. Se tienen en cuenta a partir de la fecha en la que</w:t>
      </w:r>
    </w:p>
    <w:p w14:paraId="4BF97374" w14:textId="3DD49DCE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se cierran las cuentas. El total de volumen de negocios se calculará sin el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impuesto sobre el valor añadido (IVA) ni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tributos indirectos.</w:t>
      </w:r>
    </w:p>
    <w:p w14:paraId="49621734" w14:textId="6986834B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2. Cuando una empresa, en la fecha de cierre de las cuentas, constate que se han excedido en un sentido o en otro, y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sobre una base anual, los límites de efectivos o financieros enunciados en el artículo 2, esta circunstancia solo le hará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adquirir o perder la calidad de mediana o pequeña empresa, o de microempresa, si este exceso se produce en dos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ejercicios consecutivos.</w:t>
      </w:r>
    </w:p>
    <w:p w14:paraId="34195971" w14:textId="72708FE5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3. En empresas de nueva creación que no han cerrado aún sus cuentas, se utilizarán datos basados en estimaciones de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buena fe realizadas durante el ejercicio financiero.</w:t>
      </w:r>
    </w:p>
    <w:p w14:paraId="666C2413" w14:textId="77777777" w:rsidR="009326A1" w:rsidRPr="000E6EF5" w:rsidRDefault="009326A1" w:rsidP="00FC3853">
      <w:pPr>
        <w:jc w:val="center"/>
        <w:rPr>
          <w:rFonts w:ascii="Verdana" w:hAnsi="Verdana"/>
          <w:b/>
          <w:bCs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Efectivos</w:t>
      </w:r>
    </w:p>
    <w:p w14:paraId="75D87535" w14:textId="48F9AB1F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Los efectivos corresponden al número de unidades de trabajo anual (UTA), es decir, al número de personas que trabajan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en la empresa en cuestión o por cuenta de dicha empresa, a tiempo completo, durante todo el año de que se trate. El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trabajo de las personas que no trabajan todo el año, o trabajan a tiempo parcial, independientemente de la duración de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su trabajo, o el trabajo estacional se computarán como fracciones de UTA. En los efectivos se incluirán las categorías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siguientes:</w:t>
      </w:r>
    </w:p>
    <w:p w14:paraId="0C156B44" w14:textId="5C1D175B" w:rsidR="009326A1" w:rsidRPr="000E6EF5" w:rsidRDefault="009326A1" w:rsidP="00FC3853">
      <w:pPr>
        <w:pStyle w:val="Prrafodelist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asalariados;</w:t>
      </w:r>
    </w:p>
    <w:p w14:paraId="7C11F61A" w14:textId="44A7A89B" w:rsidR="009326A1" w:rsidRPr="000E6EF5" w:rsidRDefault="009326A1" w:rsidP="00FC3853">
      <w:pPr>
        <w:pStyle w:val="Prrafodelist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personas que trabajan para la empresa, que tengan con ella un vínculo de subordinación y estén asimiladas a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asalariados con arreglo al Derecho nacional;</w:t>
      </w:r>
    </w:p>
    <w:p w14:paraId="581B364F" w14:textId="4399C3B7" w:rsidR="009326A1" w:rsidRPr="000E6EF5" w:rsidRDefault="009326A1" w:rsidP="00FC3853">
      <w:pPr>
        <w:pStyle w:val="Prrafodelist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propietarios que dirigen su empresa;</w:t>
      </w:r>
    </w:p>
    <w:p w14:paraId="2E15778B" w14:textId="2711BDBA" w:rsidR="009326A1" w:rsidRPr="000E6EF5" w:rsidRDefault="009326A1" w:rsidP="00FC3853">
      <w:pPr>
        <w:pStyle w:val="Prrafodelist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socios que ejerzan una actividad regular en la empresa y disfruten de ventajas financieras por parte de la empresa.</w:t>
      </w:r>
    </w:p>
    <w:p w14:paraId="4604E3BE" w14:textId="72D9EDE8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Los aprendices o alumnos de formación profesional con contrato de aprendizaje o formación profesional no se incluirán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entre los efectivos. No se contabiliza la duración de los permisos de maternidad o de los permisos parentales.</w:t>
      </w:r>
    </w:p>
    <w:p w14:paraId="0EAA2ADF" w14:textId="77777777" w:rsidR="009326A1" w:rsidRPr="000E6EF5" w:rsidRDefault="009326A1" w:rsidP="00FC3853">
      <w:pPr>
        <w:jc w:val="center"/>
        <w:rPr>
          <w:rFonts w:ascii="Verdana" w:hAnsi="Verdana"/>
          <w:b/>
          <w:bCs/>
          <w:sz w:val="20"/>
          <w:szCs w:val="20"/>
        </w:rPr>
      </w:pPr>
      <w:r w:rsidRPr="000E6EF5">
        <w:rPr>
          <w:rFonts w:ascii="Verdana" w:hAnsi="Verdana"/>
          <w:b/>
          <w:bCs/>
          <w:sz w:val="20"/>
          <w:szCs w:val="20"/>
        </w:rPr>
        <w:t>Determinación de los datos de la empresa</w:t>
      </w:r>
    </w:p>
    <w:p w14:paraId="517244BB" w14:textId="7627357B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1. En el caso de empresas autónomas, los datos, incluidos los efectivos, se determinarán únicamente sobre la base de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las cuentas de dicha empresa.</w:t>
      </w:r>
    </w:p>
    <w:p w14:paraId="4FC6DAE0" w14:textId="7F9A3C11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lastRenderedPageBreak/>
        <w:t>2. Los datos, incluidos los efectivos, de una empresa con empresas asociadas o vinculadas, se determinarán sobre la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base de las cuentas y demás datos de la empresa, o bien, si existen, sobre la base de las cuentas consolidadas de la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empresa, o de las cuentas consolidadas en las cuales la empresa esté incluida por consolidación.</w:t>
      </w:r>
    </w:p>
    <w:p w14:paraId="5D78FBF5" w14:textId="2AAE7E44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A los datos contemplados en el párrafo primero se han de agregar los datos de las posibles empresas asociadas con la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empresa en cuestión, situadas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inmediatamente antes o después de ella en la cadena de suministro. La agregación será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proporcional al porcentaje de participación en el capital o en los derechos de voto (al más elevado de estos dos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porcentajes). En caso de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participaciones cruzadas, se aplicará el porcentaje más elevado.</w:t>
      </w:r>
    </w:p>
    <w:p w14:paraId="506AC14B" w14:textId="4D36C494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A los datos contemplados en los párrafos primero y segundo se añadirá el 100 % de los datos de las empresas que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puedan estar directa o indirectamente vinculadas a la empresa en cuestión y que no hayan sido incluidas en las cuentas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por consolidación.</w:t>
      </w:r>
    </w:p>
    <w:p w14:paraId="508FC62D" w14:textId="450C0B9F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3. A efectos de la aplicación del apartado 2, los datos de las empresas asociadas con la empresa en cuestión resultan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de sus cuentas y de sus otros datos, consolidados si existen, a los cuales se habrá de añadir el 100 % de los datos de las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empresas vinculadas a estas empresas asociadas, salvo si sus datos contables ya se hubiesen incluido por consolidación.</w:t>
      </w:r>
    </w:p>
    <w:p w14:paraId="566F0785" w14:textId="562C61DA" w:rsidR="009326A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También a efectos de la aplicación del apartado 2, los datos de las empresas vinculadas a la empresa en cuestión deben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resultar de sus cuentas y de sus otros datos, consolidados si existen. A estos se habrán de agregar proporcionalmente los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datos de las empresas que puedan estar asociadas a estas empresas vinculadas, situadas inmediatamente antes o después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de ellas en la cadena de suministro, salvo si se hubieran incluido ya en las cuentas consolidadas en una proporción por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lo menos equivalente al porcentaje definido en el apartado 2, párrafo segundo.</w:t>
      </w:r>
    </w:p>
    <w:p w14:paraId="3B3A5238" w14:textId="48818CB5" w:rsidR="00247EF1" w:rsidRPr="000E6EF5" w:rsidRDefault="009326A1" w:rsidP="009326A1">
      <w:pPr>
        <w:rPr>
          <w:rFonts w:ascii="Verdana" w:hAnsi="Verdana"/>
          <w:sz w:val="20"/>
          <w:szCs w:val="20"/>
        </w:rPr>
      </w:pPr>
      <w:r w:rsidRPr="000E6EF5">
        <w:rPr>
          <w:rFonts w:ascii="Verdana" w:hAnsi="Verdana"/>
          <w:sz w:val="20"/>
          <w:szCs w:val="20"/>
        </w:rPr>
        <w:t>4. Cuando en las cuentas consolidadas no consten los efectivos de una empresa dada, se calcularán agregando de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manera proporcional los datos relativos a las empresas con las cuales la empresa esté asociada, y añadiendo los relativos</w:t>
      </w:r>
      <w:r w:rsidR="00FC3853" w:rsidRPr="000E6EF5">
        <w:rPr>
          <w:rFonts w:ascii="Verdana" w:hAnsi="Verdana"/>
          <w:sz w:val="20"/>
          <w:szCs w:val="20"/>
        </w:rPr>
        <w:t xml:space="preserve"> </w:t>
      </w:r>
      <w:r w:rsidRPr="000E6EF5">
        <w:rPr>
          <w:rFonts w:ascii="Verdana" w:hAnsi="Verdana"/>
          <w:sz w:val="20"/>
          <w:szCs w:val="20"/>
        </w:rPr>
        <w:t>a las empresas con las que esté vinculada.</w:t>
      </w:r>
    </w:p>
    <w:sectPr w:rsidR="00247EF1" w:rsidRPr="000E6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7831" w14:textId="77777777" w:rsidR="00A537AB" w:rsidRDefault="00A537AB" w:rsidP="00363D04">
      <w:pPr>
        <w:spacing w:after="0" w:line="240" w:lineRule="auto"/>
      </w:pPr>
      <w:r>
        <w:separator/>
      </w:r>
    </w:p>
  </w:endnote>
  <w:endnote w:type="continuationSeparator" w:id="0">
    <w:p w14:paraId="246EEAC5" w14:textId="77777777" w:rsidR="00A537AB" w:rsidRDefault="00A537AB" w:rsidP="0036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80B1" w14:textId="77777777" w:rsidR="000B2306" w:rsidRPr="00896355" w:rsidRDefault="000B2306" w:rsidP="00D74546">
    <w:pPr>
      <w:jc w:val="both"/>
      <w:rPr>
        <w:rFonts w:ascii="Arial" w:hAnsi="Arial" w:cs="Arial"/>
        <w:sz w:val="16"/>
        <w:szCs w:val="18"/>
        <w:lang w:val="es-ES_tradnl"/>
      </w:rPr>
    </w:pPr>
  </w:p>
  <w:p w14:paraId="3B67BEDF" w14:textId="77777777" w:rsidR="000B2306" w:rsidRPr="00363D04" w:rsidRDefault="000B2306" w:rsidP="0017356A">
    <w:pPr>
      <w:pStyle w:val="Piedepgina"/>
      <w:jc w:val="right"/>
      <w:rPr>
        <w:rFonts w:ascii="Verdana" w:hAnsi="Verdana" w:cs="Arial"/>
        <w:sz w:val="20"/>
        <w:szCs w:val="20"/>
      </w:rPr>
    </w:pPr>
    <w:r w:rsidRPr="00363D04">
      <w:rPr>
        <w:rFonts w:ascii="Verdana" w:hAnsi="Verdana" w:cs="Arial"/>
        <w:sz w:val="20"/>
        <w:szCs w:val="20"/>
      </w:rPr>
      <w:fldChar w:fldCharType="begin"/>
    </w:r>
    <w:r w:rsidRPr="00363D04">
      <w:rPr>
        <w:rFonts w:ascii="Verdana" w:hAnsi="Verdana" w:cs="Arial"/>
        <w:sz w:val="20"/>
        <w:szCs w:val="20"/>
      </w:rPr>
      <w:instrText>PAGE   \* MERGEFORMAT</w:instrText>
    </w:r>
    <w:r w:rsidRPr="00363D04">
      <w:rPr>
        <w:rFonts w:ascii="Verdana" w:hAnsi="Verdana" w:cs="Arial"/>
        <w:sz w:val="20"/>
        <w:szCs w:val="20"/>
      </w:rPr>
      <w:fldChar w:fldCharType="separate"/>
    </w:r>
    <w:r w:rsidRPr="00363D04">
      <w:rPr>
        <w:rFonts w:ascii="Verdana" w:hAnsi="Verdana" w:cs="Arial"/>
        <w:noProof/>
        <w:sz w:val="20"/>
        <w:szCs w:val="20"/>
      </w:rPr>
      <w:t>7</w:t>
    </w:r>
    <w:r w:rsidRPr="00363D04">
      <w:rPr>
        <w:rFonts w:ascii="Verdana" w:hAnsi="Verdana" w:cs="Arial"/>
        <w:sz w:val="20"/>
        <w:szCs w:val="20"/>
      </w:rPr>
      <w:fldChar w:fldCharType="end"/>
    </w:r>
  </w:p>
  <w:p w14:paraId="1612502C" w14:textId="77777777" w:rsidR="000B2306" w:rsidRDefault="000B2306" w:rsidP="009C783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7B51" w14:textId="77777777" w:rsidR="00A537AB" w:rsidRDefault="00A537AB" w:rsidP="00363D04">
      <w:pPr>
        <w:spacing w:after="0" w:line="240" w:lineRule="auto"/>
      </w:pPr>
      <w:r>
        <w:separator/>
      </w:r>
    </w:p>
  </w:footnote>
  <w:footnote w:type="continuationSeparator" w:id="0">
    <w:p w14:paraId="35F65607" w14:textId="77777777" w:rsidR="00A537AB" w:rsidRDefault="00A537AB" w:rsidP="00363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C2F"/>
    <w:multiLevelType w:val="multilevel"/>
    <w:tmpl w:val="1E68D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A0651"/>
    <w:multiLevelType w:val="hybridMultilevel"/>
    <w:tmpl w:val="FFFFFFFF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3F22F9"/>
    <w:multiLevelType w:val="multilevel"/>
    <w:tmpl w:val="F9BE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651B9"/>
    <w:multiLevelType w:val="multilevel"/>
    <w:tmpl w:val="E7D4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8625F"/>
    <w:multiLevelType w:val="hybridMultilevel"/>
    <w:tmpl w:val="27FC64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3726D"/>
    <w:multiLevelType w:val="multilevel"/>
    <w:tmpl w:val="05FC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4515A"/>
    <w:multiLevelType w:val="multilevel"/>
    <w:tmpl w:val="4FA6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36947"/>
    <w:multiLevelType w:val="hybridMultilevel"/>
    <w:tmpl w:val="2C9840C2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0C0A0017">
      <w:start w:val="1"/>
      <w:numFmt w:val="lowerLetter"/>
      <w:lvlText w:val="%3)"/>
      <w:lvlJc w:val="left"/>
      <w:pPr>
        <w:ind w:left="2688" w:hanging="36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3072E"/>
    <w:multiLevelType w:val="hybridMultilevel"/>
    <w:tmpl w:val="491039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F5326"/>
    <w:multiLevelType w:val="hybridMultilevel"/>
    <w:tmpl w:val="65468D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3697">
    <w:abstractNumId w:val="6"/>
  </w:num>
  <w:num w:numId="2" w16cid:durableId="109976284">
    <w:abstractNumId w:val="5"/>
  </w:num>
  <w:num w:numId="3" w16cid:durableId="798189895">
    <w:abstractNumId w:val="2"/>
  </w:num>
  <w:num w:numId="4" w16cid:durableId="1611820887">
    <w:abstractNumId w:val="0"/>
  </w:num>
  <w:num w:numId="5" w16cid:durableId="702247046">
    <w:abstractNumId w:val="3"/>
  </w:num>
  <w:num w:numId="6" w16cid:durableId="1810518319">
    <w:abstractNumId w:val="8"/>
  </w:num>
  <w:num w:numId="7" w16cid:durableId="151993418">
    <w:abstractNumId w:val="7"/>
  </w:num>
  <w:num w:numId="8" w16cid:durableId="291983794">
    <w:abstractNumId w:val="9"/>
  </w:num>
  <w:num w:numId="9" w16cid:durableId="2124183524">
    <w:abstractNumId w:val="4"/>
  </w:num>
  <w:num w:numId="10" w16cid:durableId="176534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A1"/>
    <w:rsid w:val="000744BA"/>
    <w:rsid w:val="00093D3F"/>
    <w:rsid w:val="000B2306"/>
    <w:rsid w:val="000E6EF5"/>
    <w:rsid w:val="00191900"/>
    <w:rsid w:val="00247EF1"/>
    <w:rsid w:val="002D58F1"/>
    <w:rsid w:val="00363D04"/>
    <w:rsid w:val="00431033"/>
    <w:rsid w:val="00607AF9"/>
    <w:rsid w:val="009326A1"/>
    <w:rsid w:val="00A537AB"/>
    <w:rsid w:val="00F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B670"/>
  <w15:chartTrackingRefBased/>
  <w15:docId w15:val="{A2F58271-941F-4BD7-AAD2-A80212D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2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2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2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2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2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2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2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2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2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26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2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26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2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2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2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2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26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26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26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26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26A1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0B230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2306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63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10542-961C-41A2-A27B-9A2F51BC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3182</Words>
  <Characters>17507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 Campiña Jerez y Costa Noroeste</dc:creator>
  <cp:keywords/>
  <dc:description/>
  <cp:lastModifiedBy>ADR Campiña Jerez y Costa Noroeste</cp:lastModifiedBy>
  <cp:revision>5</cp:revision>
  <dcterms:created xsi:type="dcterms:W3CDTF">2026-06-16T16:56:00Z</dcterms:created>
  <dcterms:modified xsi:type="dcterms:W3CDTF">2026-06-17T07:07:00Z</dcterms:modified>
</cp:coreProperties>
</file>